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ar-SA"/>
        </w:rPr>
        <w:t> GERB. MOKYTOJAI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ar-SA"/>
        </w:rPr>
        <w:t>                                               (kviečiame rinktis ir įtraukti į planus )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br w:type="textWrapping" w:clear="all"/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Lietuvos nacionalinė filharmonija kartu su Panevėžio muzikiniu teatru rudenį vykdys projektą Muzikos Enciklopedija regionuose. Norėtume pritraukti kiek galima daugiau moksleivių į  šiuos edukacinius koncertus</w:t>
      </w:r>
      <w:r w:rsidRPr="00892010">
        <w:rPr>
          <w:rFonts w:ascii="Calibri" w:eastAsia="Times New Roman" w:hAnsi="Calibri" w:cs="Times New Roman"/>
          <w:color w:val="1F497D"/>
          <w:sz w:val="22"/>
          <w:szCs w:val="22"/>
          <w:lang w:bidi="ar-SA"/>
        </w:rPr>
        <w:t> :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1)</w:t>
      </w:r>
      <w:r w:rsidRPr="00892010">
        <w:rPr>
          <w:rFonts w:ascii="Times New Roman" w:eastAsia="Times New Roman" w:hAnsi="Times New Roman" w:cs="Times New Roman"/>
          <w:color w:val="222222"/>
          <w:sz w:val="14"/>
          <w:szCs w:val="14"/>
          <w:lang w:bidi="ar-SA"/>
        </w:rPr>
        <w:t>      </w:t>
      </w: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Ansamblis Musica Humana (mini orkestras). Instrumentų + epochų pristatymas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2)</w:t>
      </w:r>
      <w:r w:rsidRPr="00892010">
        <w:rPr>
          <w:rFonts w:ascii="Times New Roman" w:eastAsia="Times New Roman" w:hAnsi="Times New Roman" w:cs="Times New Roman"/>
          <w:color w:val="222222"/>
          <w:sz w:val="14"/>
          <w:szCs w:val="14"/>
          <w:lang w:bidi="ar-SA"/>
        </w:rPr>
        <w:t>      </w:t>
      </w: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Styginių kvartetas; Instrumentų,  solistų, žanrų  pristatymas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3)</w:t>
      </w:r>
      <w:r w:rsidRPr="00892010">
        <w:rPr>
          <w:rFonts w:ascii="Times New Roman" w:eastAsia="Times New Roman" w:hAnsi="Times New Roman" w:cs="Times New Roman"/>
          <w:color w:val="222222"/>
          <w:sz w:val="14"/>
          <w:szCs w:val="14"/>
          <w:lang w:bidi="ar-SA"/>
        </w:rPr>
        <w:t>      </w:t>
      </w: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Varinių pučiamųjų kvintetas. Nuo baroko iki džiazo. Instrumentų + epochų pristatymas;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4)</w:t>
      </w:r>
      <w:r w:rsidRPr="00892010">
        <w:rPr>
          <w:rFonts w:ascii="Times New Roman" w:eastAsia="Times New Roman" w:hAnsi="Times New Roman" w:cs="Times New Roman"/>
          <w:color w:val="222222"/>
          <w:sz w:val="14"/>
          <w:szCs w:val="14"/>
          <w:lang w:bidi="ar-SA"/>
        </w:rPr>
        <w:t>      </w:t>
      </w: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Medinių pučiamųjų kvintetas. Instrumentų + epochų pristatymas.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>                             (Projektai skirti 5- 10 klasių moksleiviams )  Bilieto kaina 10 litų.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lang w:bidi="ar-SA"/>
        </w:rPr>
        <w:t>                           </w:t>
      </w: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t xml:space="preserve">                                                  </w:t>
      </w: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</w:pP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Calibri" w:eastAsia="Times New Roman" w:hAnsi="Calibri" w:cs="Times New Roman"/>
          <w:color w:val="222222"/>
          <w:sz w:val="22"/>
          <w:szCs w:val="22"/>
          <w:lang w:bidi="ar-SA"/>
        </w:rPr>
        <w:lastRenderedPageBreak/>
        <w:t>     </w:t>
      </w:r>
      <w:r w:rsidRPr="00892010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bidi="ar-SA"/>
        </w:rPr>
        <w:t>PRADINIŲ KLASIŲ MOKSLEIVIAMS SIŪLOME :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Spalio 14 d. antradienį 10 ir 12 val.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Panevėžio muzikiniame teatre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 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4"/>
          <w:szCs w:val="24"/>
          <w:lang w:bidi="ar-SA"/>
        </w:rPr>
        <w:t>Teatralizuotas koncertas visai šeimai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44"/>
          <w:szCs w:val="44"/>
          <w:lang w:bidi="ar-SA"/>
        </w:rPr>
        <w:t>PASIMATYMAS SU MERE POPINS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ČIURLIONIO KVARTETAS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lang w:bidi="ar-SA"/>
        </w:rPr>
        <w:t>JONAS TANKEVIČIUS (I smuikas)</w:t>
      </w:r>
      <w:r w:rsidRPr="00892010">
        <w:rPr>
          <w:rFonts w:ascii="Arial" w:eastAsia="Times New Roman" w:hAnsi="Arial" w:cs="Arial"/>
          <w:color w:val="222222"/>
          <w:lang w:bidi="ar-SA"/>
        </w:rPr>
        <w:br/>
        <w:t>DARIUS DIKŠAITIS (II smuikas)</w:t>
      </w:r>
      <w:r w:rsidRPr="00892010">
        <w:rPr>
          <w:rFonts w:ascii="Arial" w:eastAsia="Times New Roman" w:hAnsi="Arial" w:cs="Arial"/>
          <w:color w:val="222222"/>
          <w:lang w:bidi="ar-SA"/>
        </w:rPr>
        <w:br/>
        <w:t>GEDIMINAS DAČINSKAS (altas)</w:t>
      </w:r>
      <w:r w:rsidRPr="00892010">
        <w:rPr>
          <w:rFonts w:ascii="Arial" w:eastAsia="Times New Roman" w:hAnsi="Arial" w:cs="Arial"/>
          <w:color w:val="222222"/>
          <w:lang w:bidi="ar-SA"/>
        </w:rPr>
        <w:br/>
        <w:t>SAULIUS LIPČIUS (violončelė)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Solistė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AGNĖ SABULYTĖ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(sopranas) 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Aktorius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VYTAUTAS RAŠIMAS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Rez.Vyt. Rasimas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4"/>
          <w:szCs w:val="24"/>
          <w:lang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Dailininkė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SIGITA ŠIMKŪNAITĖ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Programoje – Leopoldo Mozarto „Žaislų simfonija“,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2"/>
          <w:szCs w:val="22"/>
          <w:lang w:bidi="ar-SA"/>
        </w:rPr>
        <w:t>Roberto ir Richardo Shermanų muzikos filmui „Merė Popins“ melodijos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i/>
          <w:iCs/>
          <w:color w:val="222222"/>
          <w:sz w:val="24"/>
          <w:szCs w:val="24"/>
          <w:lang w:val="fr-FR"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4"/>
          <w:szCs w:val="24"/>
          <w:lang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Kai papučia Muzikos vėjas, ko tik neatsitinka!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Prognozuojama, kad pasimatymą su paslaptingąja aukle Mere Popins, jos pusbroliu Magu</w:t>
      </w:r>
    </w:p>
    <w:p w:rsidR="00892010" w:rsidRPr="00892010" w:rsidRDefault="00892010" w:rsidP="008920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 ir geriausiais draugais muzikantais lydės skambantys stebuklai.</w:t>
      </w:r>
      <w:r w:rsidRPr="00892010">
        <w:rPr>
          <w:rFonts w:ascii="Arial" w:eastAsia="Times New Roman" w:hAnsi="Arial" w:cs="Arial"/>
          <w:b/>
          <w:bCs/>
          <w:color w:val="222222"/>
          <w:sz w:val="22"/>
          <w:szCs w:val="22"/>
          <w:lang w:bidi="ar-SA"/>
        </w:rPr>
        <w:t> 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b/>
          <w:bCs/>
          <w:color w:val="222222"/>
          <w:sz w:val="22"/>
          <w:szCs w:val="22"/>
          <w:lang w:bidi="ar-SA"/>
        </w:rPr>
        <w:t>Bilietas 10 Lt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  <w:t>--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4"/>
          <w:szCs w:val="24"/>
          <w:lang w:bidi="ar-SA"/>
        </w:rPr>
        <w:t>Pagarbiai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4"/>
          <w:szCs w:val="24"/>
          <w:lang w:bidi="ar-SA"/>
        </w:rPr>
        <w:t>Panevėžio Muzikinio teatro administratorė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4"/>
          <w:szCs w:val="24"/>
          <w:lang w:bidi="ar-SA"/>
        </w:rPr>
        <w:t>Nijolė Sederevičienė</w:t>
      </w:r>
    </w:p>
    <w:p w:rsidR="00892010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r w:rsidRPr="00892010">
        <w:rPr>
          <w:rFonts w:ascii="Arial" w:eastAsia="Times New Roman" w:hAnsi="Arial" w:cs="Arial"/>
          <w:color w:val="222222"/>
          <w:sz w:val="24"/>
          <w:szCs w:val="24"/>
          <w:lang w:bidi="ar-SA"/>
        </w:rPr>
        <w:t>Tel 8687 30211</w:t>
      </w:r>
    </w:p>
    <w:p w:rsidR="007109E6" w:rsidRPr="00892010" w:rsidRDefault="00892010" w:rsidP="0089201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ar-SA"/>
        </w:rPr>
      </w:pPr>
      <w:hyperlink r:id="rId4" w:tgtFrame="_blank" w:history="1">
        <w:r w:rsidRPr="00892010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ar-SA"/>
          </w:rPr>
          <w:t>www.paneveziomuzikinis.lt</w:t>
        </w:r>
      </w:hyperlink>
    </w:p>
    <w:sectPr w:rsidR="007109E6" w:rsidRPr="00892010" w:rsidSect="0071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892010"/>
    <w:rsid w:val="00080C4A"/>
    <w:rsid w:val="007109E6"/>
    <w:rsid w:val="00892010"/>
    <w:rsid w:val="00D02D65"/>
    <w:rsid w:val="00F7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72B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7272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7272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7272B"/>
    <w:pPr>
      <w:pBdr>
        <w:top w:val="single" w:sz="6" w:space="2" w:color="A5B592" w:themeColor="accent1"/>
        <w:left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7272B"/>
    <w:pPr>
      <w:pBdr>
        <w:top w:val="dotted" w:sz="6" w:space="2" w:color="A5B592" w:themeColor="accent1"/>
        <w:left w:val="dotted" w:sz="6" w:space="2" w:color="A5B592" w:themeColor="accent1"/>
      </w:pBdr>
      <w:spacing w:before="300" w:after="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7272B"/>
    <w:pPr>
      <w:pBdr>
        <w:bottom w:val="single" w:sz="6" w:space="1" w:color="A5B592" w:themeColor="accent1"/>
      </w:pBdr>
      <w:spacing w:before="300" w:after="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7272B"/>
    <w:pPr>
      <w:pBdr>
        <w:bottom w:val="dotted" w:sz="6" w:space="1" w:color="A5B592" w:themeColor="accent1"/>
      </w:pBdr>
      <w:spacing w:before="300" w:after="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7272B"/>
    <w:pPr>
      <w:spacing w:before="300" w:after="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727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727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272B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272B"/>
    <w:rPr>
      <w:caps/>
      <w:spacing w:val="15"/>
      <w:shd w:val="clear" w:color="auto" w:fill="ECF0E9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7272B"/>
    <w:rPr>
      <w:caps/>
      <w:color w:val="526041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7272B"/>
    <w:rPr>
      <w:caps/>
      <w:color w:val="7C9163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7272B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7272B"/>
    <w:rPr>
      <w:i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7272B"/>
    <w:rPr>
      <w:b/>
      <w:bCs/>
      <w:color w:val="7C9163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7272B"/>
    <w:pPr>
      <w:spacing w:before="720"/>
    </w:pPr>
    <w:rPr>
      <w:caps/>
      <w:color w:val="A5B592" w:themeColor="accent1"/>
      <w:spacing w:val="10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7272B"/>
    <w:rPr>
      <w:caps/>
      <w:color w:val="A5B592" w:themeColor="accent1"/>
      <w:spacing w:val="10"/>
      <w:kern w:val="28"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F727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F7272B"/>
    <w:rPr>
      <w:caps/>
      <w:color w:val="595959" w:themeColor="text1" w:themeTint="A6"/>
      <w:spacing w:val="10"/>
      <w:sz w:val="24"/>
      <w:szCs w:val="24"/>
    </w:rPr>
  </w:style>
  <w:style w:type="character" w:styleId="Grietas">
    <w:name w:val="Strong"/>
    <w:uiPriority w:val="22"/>
    <w:qFormat/>
    <w:rsid w:val="00F7272B"/>
    <w:rPr>
      <w:b/>
      <w:bCs/>
    </w:rPr>
  </w:style>
  <w:style w:type="character" w:styleId="Emfaz">
    <w:name w:val="Emphasis"/>
    <w:uiPriority w:val="20"/>
    <w:qFormat/>
    <w:rsid w:val="00F7272B"/>
    <w:rPr>
      <w:caps/>
      <w:color w:val="526041" w:themeColor="accent1" w:themeShade="7F"/>
      <w:spacing w:val="5"/>
    </w:rPr>
  </w:style>
  <w:style w:type="paragraph" w:styleId="Betarp">
    <w:name w:val="No Spacing"/>
    <w:basedOn w:val="prastasis"/>
    <w:link w:val="BetarpDiagrama"/>
    <w:uiPriority w:val="1"/>
    <w:qFormat/>
    <w:rsid w:val="00F7272B"/>
    <w:pPr>
      <w:spacing w:before="0"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F7272B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272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7272B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F7272B"/>
    <w:rPr>
      <w:i/>
      <w:iCs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7272B"/>
    <w:pPr>
      <w:pBdr>
        <w:top w:val="single" w:sz="4" w:space="10" w:color="A5B592" w:themeColor="accent1"/>
        <w:left w:val="single" w:sz="4" w:space="10" w:color="A5B592" w:themeColor="accent1"/>
      </w:pBdr>
      <w:spacing w:after="0"/>
      <w:ind w:left="1296" w:right="1152"/>
      <w:jc w:val="both"/>
    </w:pPr>
    <w:rPr>
      <w:i/>
      <w:iCs/>
      <w:color w:val="A5B592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7272B"/>
    <w:rPr>
      <w:i/>
      <w:iCs/>
      <w:color w:val="A5B592" w:themeColor="accent1"/>
      <w:sz w:val="20"/>
      <w:szCs w:val="20"/>
    </w:rPr>
  </w:style>
  <w:style w:type="character" w:styleId="Nerykuspabrauktasis">
    <w:name w:val="Subtle Emphasis"/>
    <w:uiPriority w:val="19"/>
    <w:qFormat/>
    <w:rsid w:val="00F7272B"/>
    <w:rPr>
      <w:i/>
      <w:iCs/>
      <w:color w:val="526041" w:themeColor="accent1" w:themeShade="7F"/>
    </w:rPr>
  </w:style>
  <w:style w:type="character" w:styleId="Rykuspabrauktasis">
    <w:name w:val="Intense Emphasis"/>
    <w:uiPriority w:val="21"/>
    <w:qFormat/>
    <w:rsid w:val="00F7272B"/>
    <w:rPr>
      <w:b/>
      <w:bCs/>
      <w:caps/>
      <w:color w:val="526041" w:themeColor="accent1" w:themeShade="7F"/>
      <w:spacing w:val="10"/>
    </w:rPr>
  </w:style>
  <w:style w:type="character" w:styleId="Nerykinuoroda">
    <w:name w:val="Subtle Reference"/>
    <w:uiPriority w:val="31"/>
    <w:qFormat/>
    <w:rsid w:val="00F7272B"/>
    <w:rPr>
      <w:b/>
      <w:bCs/>
      <w:color w:val="A5B592" w:themeColor="accent1"/>
    </w:rPr>
  </w:style>
  <w:style w:type="character" w:styleId="Rykinuoroda">
    <w:name w:val="Intense Reference"/>
    <w:uiPriority w:val="32"/>
    <w:qFormat/>
    <w:rsid w:val="00F7272B"/>
    <w:rPr>
      <w:b/>
      <w:bCs/>
      <w:i/>
      <w:iCs/>
      <w:caps/>
      <w:color w:val="A5B592" w:themeColor="accent1"/>
    </w:rPr>
  </w:style>
  <w:style w:type="character" w:styleId="Knygospavadinimas">
    <w:name w:val="Book Title"/>
    <w:uiPriority w:val="33"/>
    <w:qFormat/>
    <w:rsid w:val="00F7272B"/>
    <w:rPr>
      <w:b/>
      <w:bCs/>
      <w:i/>
      <w:iCs/>
      <w:spacing w:val="9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7272B"/>
    <w:pPr>
      <w:outlineLvl w:val="9"/>
    </w:pPr>
  </w:style>
  <w:style w:type="character" w:customStyle="1" w:styleId="apple-converted-space">
    <w:name w:val="apple-converted-space"/>
    <w:basedOn w:val="Numatytasispastraiposriftas"/>
    <w:rsid w:val="00892010"/>
  </w:style>
  <w:style w:type="paragraph" w:styleId="prastasistinklapis">
    <w:name w:val="Normal (Web)"/>
    <w:basedOn w:val="prastasis"/>
    <w:uiPriority w:val="99"/>
    <w:semiHidden/>
    <w:unhideWhenUsed/>
    <w:rsid w:val="0089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saitas">
    <w:name w:val="Hyperlink"/>
    <w:basedOn w:val="Numatytasispastraiposriftas"/>
    <w:uiPriority w:val="99"/>
    <w:semiHidden/>
    <w:unhideWhenUsed/>
    <w:rsid w:val="00892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eveziomuzikinis.lt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opierius">
  <a:themeElements>
    <a:clrScheme name="Popierius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opierius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opierius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2014-08-25T15:25:00Z</dcterms:created>
  <dcterms:modified xsi:type="dcterms:W3CDTF">2014-08-25T15:26:00Z</dcterms:modified>
</cp:coreProperties>
</file>