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33" w:rsidRPr="00396979" w:rsidRDefault="00173AA7" w:rsidP="001C1C3D">
      <w:pPr>
        <w:jc w:val="both"/>
        <w:rPr>
          <w:b/>
          <w:color w:val="000000" w:themeColor="text1"/>
          <w:shd w:val="clear" w:color="auto" w:fill="FFFFFF"/>
        </w:rPr>
      </w:pPr>
      <w:r w:rsidRPr="002E7A49">
        <w:rPr>
          <w:noProof/>
          <w:color w:val="000000" w:themeColor="text1"/>
          <w:lang w:eastAsia="lt-LT"/>
        </w:rPr>
        <w:drawing>
          <wp:anchor distT="0" distB="0" distL="114300" distR="114300" simplePos="0" relativeHeight="251663360" behindDoc="1" locked="0" layoutInCell="1" allowOverlap="1" wp14:anchorId="69B4D0FC" wp14:editId="58C25206">
            <wp:simplePos x="0" y="0"/>
            <wp:positionH relativeFrom="column">
              <wp:posOffset>3796665</wp:posOffset>
            </wp:positionH>
            <wp:positionV relativeFrom="paragraph">
              <wp:posOffset>-462915</wp:posOffset>
            </wp:positionV>
            <wp:extent cx="19050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84" y="21176"/>
                <wp:lineTo x="21384" y="0"/>
                <wp:lineTo x="0" y="0"/>
              </wp:wrapPolygon>
            </wp:wrapTight>
            <wp:docPr id="5" name="Paveikslėli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49">
        <w:rPr>
          <w:noProof/>
          <w:color w:val="000000" w:themeColor="text1"/>
          <w:lang w:eastAsia="lt-LT"/>
        </w:rPr>
        <w:drawing>
          <wp:anchor distT="0" distB="0" distL="114300" distR="114300" simplePos="0" relativeHeight="251661312" behindDoc="1" locked="0" layoutInCell="1" allowOverlap="1" wp14:anchorId="52298B23" wp14:editId="1ECBA9B0">
            <wp:simplePos x="0" y="0"/>
            <wp:positionH relativeFrom="column">
              <wp:posOffset>1910715</wp:posOffset>
            </wp:positionH>
            <wp:positionV relativeFrom="paragraph">
              <wp:posOffset>-462915</wp:posOffset>
            </wp:positionV>
            <wp:extent cx="13620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9" y="21438"/>
                <wp:lineTo x="21449" y="0"/>
                <wp:lineTo x="0" y="0"/>
              </wp:wrapPolygon>
            </wp:wrapTight>
            <wp:docPr id="3" name="Paveikslėlis 3" descr="prog 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 logo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EE266DB" wp14:editId="1E909E33">
            <wp:simplePos x="0" y="0"/>
            <wp:positionH relativeFrom="column">
              <wp:posOffset>-546735</wp:posOffset>
            </wp:positionH>
            <wp:positionV relativeFrom="paragraph">
              <wp:posOffset>-367665</wp:posOffset>
            </wp:positionV>
            <wp:extent cx="19145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93" y="21234"/>
                <wp:lineTo x="21493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33" w:rsidRPr="00396979" w:rsidRDefault="00FE1D33" w:rsidP="001C1C3D">
      <w:pPr>
        <w:jc w:val="both"/>
        <w:rPr>
          <w:b/>
          <w:color w:val="000000" w:themeColor="text1"/>
          <w:shd w:val="clear" w:color="auto" w:fill="FFFFFF"/>
        </w:rPr>
      </w:pPr>
    </w:p>
    <w:p w:rsidR="00FE1D33" w:rsidRPr="00396979" w:rsidRDefault="00FE1D33" w:rsidP="001C1C3D">
      <w:pPr>
        <w:jc w:val="both"/>
        <w:rPr>
          <w:b/>
          <w:color w:val="000000" w:themeColor="text1"/>
          <w:shd w:val="clear" w:color="auto" w:fill="FFFFFF"/>
        </w:rPr>
      </w:pPr>
    </w:p>
    <w:p w:rsidR="00FE1D33" w:rsidRPr="00396979" w:rsidRDefault="00FE1D33" w:rsidP="001C1C3D">
      <w:pPr>
        <w:jc w:val="both"/>
        <w:rPr>
          <w:b/>
          <w:color w:val="000000" w:themeColor="text1"/>
          <w:shd w:val="clear" w:color="auto" w:fill="FFFFFF"/>
        </w:rPr>
      </w:pPr>
    </w:p>
    <w:p w:rsidR="00FE1D33" w:rsidRPr="00396979" w:rsidRDefault="00FE1D33" w:rsidP="001C1C3D">
      <w:pPr>
        <w:jc w:val="both"/>
        <w:rPr>
          <w:b/>
          <w:color w:val="000000" w:themeColor="text1"/>
          <w:shd w:val="clear" w:color="auto" w:fill="FFFFFF"/>
        </w:rPr>
      </w:pPr>
    </w:p>
    <w:p w:rsidR="00FE1D33" w:rsidRPr="00396979" w:rsidRDefault="00FE1D33" w:rsidP="001C1C3D">
      <w:pPr>
        <w:jc w:val="both"/>
        <w:rPr>
          <w:b/>
          <w:color w:val="000000" w:themeColor="text1"/>
          <w:shd w:val="clear" w:color="auto" w:fill="FFFFFF"/>
        </w:rPr>
      </w:pPr>
    </w:p>
    <w:p w:rsidR="004C386E" w:rsidRPr="00396979" w:rsidRDefault="004C386E" w:rsidP="001C1C3D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B7620" w:rsidRPr="00EB7620" w:rsidRDefault="004C386E" w:rsidP="001C1C3D">
      <w:pPr>
        <w:jc w:val="both"/>
        <w:rPr>
          <w:i/>
          <w:color w:val="000000" w:themeColor="text1"/>
        </w:rPr>
      </w:pPr>
      <w:r w:rsidRPr="00EB7620">
        <w:rPr>
          <w:i/>
          <w:color w:val="000000" w:themeColor="text1"/>
        </w:rPr>
        <w:t xml:space="preserve"> </w:t>
      </w:r>
      <w:r w:rsidRPr="00EB7620">
        <w:rPr>
          <w:i/>
          <w:iCs/>
          <w:color w:val="000000" w:themeColor="text1"/>
        </w:rPr>
        <w:t>„</w:t>
      </w:r>
      <w:r w:rsidRPr="00EB7620">
        <w:rPr>
          <w:i/>
          <w:color w:val="000000" w:themeColor="text1"/>
        </w:rPr>
        <w:t>Kas geba remdamasis sena atra</w:t>
      </w:r>
      <w:r w:rsidR="008549FB">
        <w:rPr>
          <w:i/>
          <w:color w:val="000000" w:themeColor="text1"/>
        </w:rPr>
        <w:t>sti nauja, vertas būti mokytoju”.</w:t>
      </w:r>
    </w:p>
    <w:p w:rsidR="00FE1D33" w:rsidRPr="00173AA7" w:rsidRDefault="00EB7620" w:rsidP="00173AA7">
      <w:pPr>
        <w:jc w:val="center"/>
        <w:rPr>
          <w:b/>
          <w:i/>
          <w:color w:val="000000" w:themeColor="text1"/>
          <w:shd w:val="clear" w:color="auto" w:fill="FFFFFF"/>
        </w:rPr>
      </w:pPr>
      <w:r w:rsidRPr="00EB7620">
        <w:rPr>
          <w:i/>
          <w:iCs/>
          <w:color w:val="000000" w:themeColor="text1"/>
        </w:rPr>
        <w:t xml:space="preserve">                 </w:t>
      </w:r>
      <w:r w:rsidR="005134C6">
        <w:rPr>
          <w:i/>
          <w:iCs/>
          <w:color w:val="000000" w:themeColor="text1"/>
        </w:rPr>
        <w:t xml:space="preserve">                 </w:t>
      </w:r>
      <w:r w:rsidRPr="00EB7620">
        <w:rPr>
          <w:i/>
          <w:iCs/>
          <w:color w:val="000000" w:themeColor="text1"/>
        </w:rPr>
        <w:t xml:space="preserve">     </w:t>
      </w:r>
      <w:proofErr w:type="spellStart"/>
      <w:r w:rsidR="004C386E" w:rsidRPr="00EB7620">
        <w:rPr>
          <w:i/>
          <w:iCs/>
          <w:color w:val="000000" w:themeColor="text1"/>
        </w:rPr>
        <w:t>Konfucijus</w:t>
      </w:r>
      <w:proofErr w:type="spellEnd"/>
    </w:p>
    <w:p w:rsidR="00FE1D33" w:rsidRPr="00EB7620" w:rsidRDefault="00FE1D33" w:rsidP="001C1C3D">
      <w:pPr>
        <w:jc w:val="both"/>
        <w:rPr>
          <w:b/>
          <w:color w:val="000000" w:themeColor="text1"/>
          <w:shd w:val="clear" w:color="auto" w:fill="FFFFFF"/>
        </w:rPr>
      </w:pPr>
    </w:p>
    <w:p w:rsidR="00FE1D33" w:rsidRPr="006600F0" w:rsidRDefault="00FE1D33" w:rsidP="006600F0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8549FB">
        <w:rPr>
          <w:color w:val="000000" w:themeColor="text1"/>
          <w:shd w:val="clear" w:color="auto" w:fill="FFFFFF"/>
        </w:rPr>
        <w:t xml:space="preserve">Sveiki, </w:t>
      </w:r>
      <w:r w:rsidRPr="00EB7620">
        <w:rPr>
          <w:b/>
          <w:color w:val="000000" w:themeColor="text1"/>
          <w:shd w:val="clear" w:color="auto" w:fill="FFFFFF"/>
        </w:rPr>
        <w:t>KOLEGOS,</w:t>
      </w:r>
    </w:p>
    <w:p w:rsidR="00FE1D33" w:rsidRPr="00EB7620" w:rsidRDefault="00EB7620" w:rsidP="00EB7620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EB7620">
        <w:rPr>
          <w:color w:val="000000" w:themeColor="text1"/>
          <w:shd w:val="clear" w:color="auto" w:fill="FFFFFF"/>
        </w:rPr>
        <w:t>s</w:t>
      </w:r>
      <w:r w:rsidR="00FE1D33" w:rsidRPr="00EB7620">
        <w:rPr>
          <w:color w:val="000000" w:themeColor="text1"/>
          <w:shd w:val="clear" w:color="auto" w:fill="FFFFFF"/>
        </w:rPr>
        <w:t xml:space="preserve">palio 28 d.  Panevėžio Alfonso </w:t>
      </w:r>
      <w:proofErr w:type="spellStart"/>
      <w:r w:rsidR="00FE1D33" w:rsidRPr="00EB7620">
        <w:rPr>
          <w:color w:val="000000" w:themeColor="text1"/>
          <w:shd w:val="clear" w:color="auto" w:fill="FFFFFF"/>
        </w:rPr>
        <w:t>Lipniūno</w:t>
      </w:r>
      <w:proofErr w:type="spellEnd"/>
      <w:r w:rsidR="00FE1D33" w:rsidRPr="00EB7620">
        <w:rPr>
          <w:color w:val="000000" w:themeColor="text1"/>
          <w:shd w:val="clear" w:color="auto" w:fill="FFFFFF"/>
        </w:rPr>
        <w:t xml:space="preserve"> progimnazijoje organizuojama respublikinė metodinė-praktinė konferencija</w:t>
      </w:r>
      <w:r w:rsidRPr="00EB7620">
        <w:rPr>
          <w:color w:val="000000" w:themeColor="text1"/>
          <w:shd w:val="clear" w:color="auto" w:fill="FFFFFF"/>
        </w:rPr>
        <w:t xml:space="preserve"> </w:t>
      </w:r>
      <w:r w:rsidR="00173AA7">
        <w:rPr>
          <w:color w:val="000000" w:themeColor="text1"/>
          <w:shd w:val="clear" w:color="auto" w:fill="FFFFFF"/>
        </w:rPr>
        <w:t xml:space="preserve">– </w:t>
      </w:r>
      <w:r w:rsidR="003543EB" w:rsidRPr="00EB7620">
        <w:rPr>
          <w:color w:val="000000" w:themeColor="text1"/>
          <w:shd w:val="clear" w:color="auto" w:fill="FFFFFF"/>
        </w:rPr>
        <w:t>idėjų mugė</w:t>
      </w:r>
      <w:r w:rsidR="00FE1D33" w:rsidRPr="00EB7620">
        <w:rPr>
          <w:color w:val="000000" w:themeColor="text1"/>
          <w:shd w:val="clear" w:color="auto" w:fill="FFFFFF"/>
        </w:rPr>
        <w:t xml:space="preserve"> </w:t>
      </w:r>
      <w:r w:rsidR="00956CD6" w:rsidRPr="00EB7620">
        <w:rPr>
          <w:b/>
          <w:color w:val="000000" w:themeColor="text1"/>
          <w:shd w:val="clear" w:color="auto" w:fill="FFFFFF"/>
        </w:rPr>
        <w:t>„Kaip įdomiai ir veiksmingai vesti tėvų susirinkimus?</w:t>
      </w:r>
      <w:r w:rsidR="00FE1D33" w:rsidRPr="00EB7620">
        <w:rPr>
          <w:b/>
          <w:color w:val="000000" w:themeColor="text1"/>
          <w:shd w:val="clear" w:color="auto" w:fill="FFFFFF"/>
        </w:rPr>
        <w:t>“.</w:t>
      </w:r>
    </w:p>
    <w:p w:rsidR="00FE1D33" w:rsidRPr="00EB7620" w:rsidRDefault="00FE1D33" w:rsidP="00EB7620">
      <w:pPr>
        <w:spacing w:line="360" w:lineRule="auto"/>
        <w:jc w:val="both"/>
        <w:rPr>
          <w:color w:val="000000" w:themeColor="text1"/>
        </w:rPr>
      </w:pPr>
      <w:r w:rsidRPr="00EB7620">
        <w:rPr>
          <w:color w:val="000000" w:themeColor="text1"/>
          <w:shd w:val="clear" w:color="auto" w:fill="FFFFFF"/>
        </w:rPr>
        <w:t>Konferencijos tikslas –</w:t>
      </w:r>
      <w:r w:rsidR="00B85A83" w:rsidRPr="00EB7620">
        <w:rPr>
          <w:color w:val="000000" w:themeColor="text1"/>
          <w:shd w:val="clear" w:color="auto" w:fill="FFFFFF"/>
        </w:rPr>
        <w:t xml:space="preserve"> </w:t>
      </w:r>
      <w:r w:rsidR="00B85A83" w:rsidRPr="00EB7620">
        <w:rPr>
          <w:bCs/>
          <w:color w:val="000000" w:themeColor="text1"/>
        </w:rPr>
        <w:t>p</w:t>
      </w:r>
      <w:r w:rsidR="00B85A83" w:rsidRPr="00EB7620">
        <w:rPr>
          <w:color w:val="000000" w:themeColor="text1"/>
        </w:rPr>
        <w:t xml:space="preserve">ristatyti efektyvią tėvų susirinkimo organizavimo metodiką, siekiant aktyvaus tėvų įsitraukimo į klasės ir mokyklos bendruomenės gyvenimą; </w:t>
      </w:r>
      <w:r w:rsidR="008549FB">
        <w:rPr>
          <w:color w:val="000000" w:themeColor="text1"/>
          <w:shd w:val="clear" w:color="auto" w:fill="FFFFFF"/>
        </w:rPr>
        <w:t>skleisti</w:t>
      </w:r>
      <w:r w:rsidR="00B85A83" w:rsidRPr="00EB7620">
        <w:rPr>
          <w:color w:val="000000" w:themeColor="text1"/>
          <w:shd w:val="clear" w:color="auto" w:fill="FFFFFF"/>
        </w:rPr>
        <w:t xml:space="preserve"> patirtį, papildyti savo „profesijos portfelį“ naujais metodais.</w:t>
      </w:r>
    </w:p>
    <w:p w:rsidR="008549FB" w:rsidRDefault="00B85A83" w:rsidP="00EB7620">
      <w:pPr>
        <w:spacing w:line="360" w:lineRule="auto"/>
        <w:jc w:val="both"/>
        <w:rPr>
          <w:color w:val="000000" w:themeColor="text1"/>
        </w:rPr>
      </w:pPr>
      <w:r w:rsidRPr="00EB7620">
        <w:rPr>
          <w:color w:val="000000" w:themeColor="text1"/>
        </w:rPr>
        <w:t>Tradicinė tėvų susirinkimo forma yra pasenu</w:t>
      </w:r>
      <w:r w:rsidR="008549FB">
        <w:rPr>
          <w:color w:val="000000" w:themeColor="text1"/>
        </w:rPr>
        <w:t>si ir</w:t>
      </w:r>
      <w:r w:rsidR="008549FB" w:rsidRPr="008549FB">
        <w:rPr>
          <w:color w:val="000000" w:themeColor="text1"/>
        </w:rPr>
        <w:t xml:space="preserve"> </w:t>
      </w:r>
      <w:r w:rsidR="008549FB">
        <w:rPr>
          <w:color w:val="000000" w:themeColor="text1"/>
        </w:rPr>
        <w:t>nebetenkina tėvų poreikių</w:t>
      </w:r>
      <w:r w:rsidRPr="00EB7620">
        <w:rPr>
          <w:color w:val="000000" w:themeColor="text1"/>
        </w:rPr>
        <w:t xml:space="preserve">. </w:t>
      </w:r>
      <w:r w:rsidR="00956CD6" w:rsidRPr="00EB7620">
        <w:rPr>
          <w:color w:val="000000" w:themeColor="text1"/>
        </w:rPr>
        <w:t>Patirtis byloja, kad įprastos sąveikos su tėvais</w:t>
      </w:r>
      <w:r w:rsidR="001C1C3D" w:rsidRPr="00EB7620">
        <w:rPr>
          <w:color w:val="000000" w:themeColor="text1"/>
        </w:rPr>
        <w:t xml:space="preserve"> </w:t>
      </w:r>
      <w:r w:rsidR="00956CD6" w:rsidRPr="00EB7620">
        <w:rPr>
          <w:color w:val="000000" w:themeColor="text1"/>
        </w:rPr>
        <w:t>(tradiciniai susirinkimai, pedagogo monologas, trumpal</w:t>
      </w:r>
      <w:r w:rsidR="00EB7620">
        <w:rPr>
          <w:color w:val="000000" w:themeColor="text1"/>
        </w:rPr>
        <w:t>ai</w:t>
      </w:r>
      <w:r w:rsidR="008549FB">
        <w:rPr>
          <w:color w:val="000000" w:themeColor="text1"/>
        </w:rPr>
        <w:t xml:space="preserve">kiai pokalbiai) nebeatitinka nei tėvų, nei mokyklos lūkesčių. </w:t>
      </w:r>
      <w:r w:rsidR="001D78C5" w:rsidRPr="00EB7620">
        <w:rPr>
          <w:color w:val="000000" w:themeColor="text1"/>
        </w:rPr>
        <w:t>Susirinkimai šiais laikais privalo būti modernūs, jei į juos tikimasi prikviesti tėvų.</w:t>
      </w:r>
      <w:r w:rsidR="008549FB">
        <w:rPr>
          <w:color w:val="000000" w:themeColor="text1"/>
        </w:rPr>
        <w:t xml:space="preserve"> </w:t>
      </w:r>
    </w:p>
    <w:p w:rsidR="00FE1D33" w:rsidRPr="00EB7620" w:rsidRDefault="00B85A83" w:rsidP="00EB7620">
      <w:pPr>
        <w:spacing w:line="360" w:lineRule="auto"/>
        <w:jc w:val="both"/>
        <w:rPr>
          <w:color w:val="000000" w:themeColor="text1"/>
        </w:rPr>
      </w:pPr>
      <w:r w:rsidRPr="00EB7620">
        <w:rPr>
          <w:color w:val="000000" w:themeColor="text1"/>
        </w:rPr>
        <w:t>Sociologiniai tyrimai ir mokyklų praktika rodo, kad nėra tėvų, nenorinčių bendradarbiauti su mokykla ir mokytojais. Tie</w:t>
      </w:r>
      <w:r w:rsidR="001C1C3D" w:rsidRPr="00EB7620">
        <w:rPr>
          <w:color w:val="000000" w:themeColor="text1"/>
        </w:rPr>
        <w:t xml:space="preserve">siog neatrastos priemonės ir </w:t>
      </w:r>
      <w:r w:rsidRPr="00EB7620">
        <w:rPr>
          <w:color w:val="000000" w:themeColor="text1"/>
        </w:rPr>
        <w:t xml:space="preserve"> veiklos būdai, kaip įtraukti tėvus į šį procesą.</w:t>
      </w:r>
    </w:p>
    <w:p w:rsidR="005134C6" w:rsidRDefault="00FE1D33" w:rsidP="00173AA7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EB7620">
        <w:rPr>
          <w:color w:val="000000" w:themeColor="text1"/>
          <w:shd w:val="clear" w:color="auto" w:fill="FFFFFF"/>
        </w:rPr>
        <w:t xml:space="preserve">Mieli Kolegos, kviečiame </w:t>
      </w:r>
      <w:r w:rsidR="001C1C3D" w:rsidRPr="00EB7620">
        <w:rPr>
          <w:color w:val="000000" w:themeColor="text1"/>
          <w:shd w:val="clear" w:color="auto" w:fill="FFFFFF"/>
        </w:rPr>
        <w:t xml:space="preserve">dalyvauti </w:t>
      </w:r>
      <w:r w:rsidRPr="00EB7620">
        <w:rPr>
          <w:color w:val="000000" w:themeColor="text1"/>
          <w:shd w:val="clear" w:color="auto" w:fill="FFFFFF"/>
        </w:rPr>
        <w:t xml:space="preserve">konferencijoje </w:t>
      </w:r>
      <w:r w:rsidR="001C1C3D" w:rsidRPr="00EB7620">
        <w:rPr>
          <w:color w:val="000000" w:themeColor="text1"/>
          <w:shd w:val="clear" w:color="auto" w:fill="FFFFFF"/>
        </w:rPr>
        <w:t xml:space="preserve">ir </w:t>
      </w:r>
      <w:r w:rsidRPr="00EB7620">
        <w:rPr>
          <w:color w:val="000000" w:themeColor="text1"/>
          <w:shd w:val="clear" w:color="auto" w:fill="FFFFFF"/>
        </w:rPr>
        <w:t>dal</w:t>
      </w:r>
      <w:r w:rsidR="001C1C3D" w:rsidRPr="00EB7620">
        <w:rPr>
          <w:color w:val="000000" w:themeColor="text1"/>
          <w:shd w:val="clear" w:color="auto" w:fill="FFFFFF"/>
        </w:rPr>
        <w:t xml:space="preserve">intis savo praktine patirtimi. </w:t>
      </w:r>
      <w:r w:rsidR="001C1C3D" w:rsidRPr="00EB7620">
        <w:rPr>
          <w:b/>
          <w:color w:val="000000" w:themeColor="text1"/>
          <w:shd w:val="clear" w:color="auto" w:fill="FFFFFF"/>
        </w:rPr>
        <w:t>J</w:t>
      </w:r>
      <w:r w:rsidR="008549FB">
        <w:rPr>
          <w:b/>
          <w:color w:val="000000" w:themeColor="text1"/>
          <w:shd w:val="clear" w:color="auto" w:fill="FFFFFF"/>
        </w:rPr>
        <w:t>okios teorijos -</w:t>
      </w:r>
      <w:r w:rsidR="00EB7620">
        <w:rPr>
          <w:b/>
          <w:color w:val="000000" w:themeColor="text1"/>
          <w:shd w:val="clear" w:color="auto" w:fill="FFFFFF"/>
        </w:rPr>
        <w:t xml:space="preserve"> pasidalinkime</w:t>
      </w:r>
      <w:r w:rsidRPr="00EB7620">
        <w:rPr>
          <w:b/>
          <w:color w:val="000000" w:themeColor="text1"/>
          <w:shd w:val="clear" w:color="auto" w:fill="FFFFFF"/>
        </w:rPr>
        <w:t xml:space="preserve"> konkrečiomis </w:t>
      </w:r>
      <w:r w:rsidR="001D78C5" w:rsidRPr="00EB7620">
        <w:rPr>
          <w:b/>
          <w:color w:val="000000" w:themeColor="text1"/>
          <w:shd w:val="clear" w:color="auto" w:fill="FFFFFF"/>
        </w:rPr>
        <w:t>idėjomis</w:t>
      </w:r>
      <w:r w:rsidR="004C386E" w:rsidRPr="00EB7620">
        <w:rPr>
          <w:b/>
          <w:color w:val="000000" w:themeColor="text1"/>
          <w:shd w:val="clear" w:color="auto" w:fill="FFFFFF"/>
        </w:rPr>
        <w:t>.</w:t>
      </w:r>
      <w:r w:rsidR="001C1C3D" w:rsidRPr="00EB7620">
        <w:rPr>
          <w:b/>
          <w:color w:val="000000" w:themeColor="text1"/>
          <w:shd w:val="clear" w:color="auto" w:fill="FFFFFF"/>
        </w:rPr>
        <w:t>..</w:t>
      </w:r>
    </w:p>
    <w:p w:rsidR="00173AA7" w:rsidRPr="00173AA7" w:rsidRDefault="00173AA7" w:rsidP="00173AA7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</w:p>
    <w:p w:rsidR="00CF251F" w:rsidRPr="00EB7620" w:rsidRDefault="00CF251F" w:rsidP="00EB7620">
      <w:pPr>
        <w:pStyle w:val="Sraopastraipa"/>
        <w:spacing w:after="0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B76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Konferencijos pranešėjams ir dalyviams bus išduodamos P</w:t>
      </w:r>
      <w:r w:rsidR="00EB76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PŠC</w:t>
      </w:r>
      <w:r w:rsidRPr="00EB76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6C30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kvalifikacijos tobulinimo </w:t>
      </w:r>
      <w:r w:rsidRPr="00EB76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pažymos.</w:t>
      </w:r>
    </w:p>
    <w:p w:rsidR="00CF251F" w:rsidRPr="00EB7620" w:rsidRDefault="00CF251F" w:rsidP="00EB7620">
      <w:pPr>
        <w:spacing w:line="276" w:lineRule="auto"/>
        <w:jc w:val="both"/>
        <w:outlineLvl w:val="0"/>
        <w:rPr>
          <w:rFonts w:eastAsia="MS Mincho"/>
          <w:i/>
          <w:color w:val="000000" w:themeColor="text1"/>
          <w:lang w:eastAsia="ja-JP"/>
        </w:rPr>
      </w:pPr>
      <w:r w:rsidRPr="00EB7620">
        <w:rPr>
          <w:rFonts w:eastAsia="MS Mincho"/>
          <w:i/>
          <w:color w:val="000000" w:themeColor="text1"/>
          <w:lang w:eastAsia="ja-JP"/>
        </w:rPr>
        <w:t xml:space="preserve">Pranešimo medžiaga bus patalpinta CD diskuose. </w:t>
      </w:r>
    </w:p>
    <w:p w:rsidR="00CF251F" w:rsidRDefault="005134C6" w:rsidP="00EB7620">
      <w:pPr>
        <w:spacing w:line="276" w:lineRule="auto"/>
        <w:jc w:val="both"/>
        <w:outlineLvl w:val="0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>Dalyvio mokestis: pranešėjams 1 €, dalyviams 7</w:t>
      </w:r>
      <w:r w:rsidR="00CF251F" w:rsidRPr="00EB7620">
        <w:rPr>
          <w:rFonts w:eastAsia="MS Mincho"/>
          <w:color w:val="000000" w:themeColor="text1"/>
          <w:lang w:eastAsia="ja-JP"/>
        </w:rPr>
        <w:t xml:space="preserve"> €.</w:t>
      </w:r>
    </w:p>
    <w:p w:rsidR="00173AA7" w:rsidRDefault="00173AA7" w:rsidP="00EB7620">
      <w:pPr>
        <w:spacing w:line="276" w:lineRule="auto"/>
        <w:jc w:val="both"/>
        <w:outlineLvl w:val="0"/>
        <w:rPr>
          <w:rFonts w:eastAsia="MS Mincho"/>
          <w:color w:val="000000" w:themeColor="text1"/>
          <w:lang w:eastAsia="ja-JP"/>
        </w:rPr>
      </w:pPr>
    </w:p>
    <w:p w:rsidR="004E7D68" w:rsidRPr="004E7D68" w:rsidRDefault="004E7D68" w:rsidP="004E7D68">
      <w:pPr>
        <w:widowControl w:val="0"/>
        <w:adjustRightInd w:val="0"/>
        <w:spacing w:line="360" w:lineRule="auto"/>
        <w:jc w:val="both"/>
        <w:textAlignment w:val="baseline"/>
        <w:rPr>
          <w:i/>
          <w:lang w:eastAsia="lt-LT"/>
        </w:rPr>
      </w:pPr>
      <w:r w:rsidRPr="004E7D68">
        <w:rPr>
          <w:i/>
          <w:lang w:eastAsia="lt-LT"/>
        </w:rPr>
        <w:t xml:space="preserve">Dalyvių registracija vyksta ir anketų laukiame </w:t>
      </w:r>
      <w:r w:rsidRPr="004E7D68">
        <w:rPr>
          <w:b/>
          <w:i/>
          <w:u w:val="single"/>
          <w:lang w:eastAsia="lt-LT"/>
        </w:rPr>
        <w:t xml:space="preserve">iki </w:t>
      </w:r>
      <w:r w:rsidR="006600F0">
        <w:rPr>
          <w:b/>
          <w:i/>
          <w:u w:val="single"/>
          <w:lang w:eastAsia="lt-LT"/>
        </w:rPr>
        <w:t xml:space="preserve">2015 m. spalio 15 </w:t>
      </w:r>
      <w:r w:rsidRPr="004E7D68">
        <w:rPr>
          <w:b/>
          <w:i/>
          <w:u w:val="single"/>
          <w:lang w:eastAsia="lt-LT"/>
        </w:rPr>
        <w:t>d.</w:t>
      </w:r>
      <w:r w:rsidRPr="004E7D68">
        <w:rPr>
          <w:i/>
          <w:lang w:eastAsia="lt-LT"/>
        </w:rPr>
        <w:t xml:space="preserve"> el. paštu: </w:t>
      </w:r>
      <w:r w:rsidRPr="004E7D68">
        <w:rPr>
          <w:i/>
          <w:u w:val="single"/>
          <w:lang w:eastAsia="lt-LT"/>
        </w:rPr>
        <w:t>d.kviliuniene@gmail.com</w:t>
      </w:r>
    </w:p>
    <w:p w:rsidR="00173AA7" w:rsidRPr="00173AA7" w:rsidRDefault="004E7D68" w:rsidP="004E7D68">
      <w:pPr>
        <w:widowControl w:val="0"/>
        <w:adjustRightInd w:val="0"/>
        <w:spacing w:line="360" w:lineRule="auto"/>
        <w:jc w:val="both"/>
        <w:textAlignment w:val="baseline"/>
        <w:rPr>
          <w:i/>
          <w:u w:val="single"/>
          <w:lang w:eastAsia="lt-LT"/>
        </w:rPr>
      </w:pPr>
      <w:r w:rsidRPr="004E7D68">
        <w:rPr>
          <w:i/>
          <w:lang w:eastAsia="lt-LT"/>
        </w:rPr>
        <w:t xml:space="preserve">Pranešimų   laukiame </w:t>
      </w:r>
      <w:r w:rsidR="006600F0">
        <w:rPr>
          <w:b/>
          <w:i/>
          <w:u w:val="single"/>
          <w:lang w:eastAsia="lt-LT"/>
        </w:rPr>
        <w:t xml:space="preserve">iki 2015 m. spalio  9 </w:t>
      </w:r>
      <w:r w:rsidRPr="004E7D68">
        <w:rPr>
          <w:b/>
          <w:i/>
          <w:u w:val="single"/>
          <w:lang w:eastAsia="lt-LT"/>
        </w:rPr>
        <w:t xml:space="preserve"> d.</w:t>
      </w:r>
      <w:r w:rsidRPr="004E7D68">
        <w:rPr>
          <w:i/>
          <w:lang w:eastAsia="lt-LT"/>
        </w:rPr>
        <w:t xml:space="preserve"> el. paštu: </w:t>
      </w:r>
      <w:hyperlink r:id="rId8" w:history="1">
        <w:r w:rsidR="00173AA7" w:rsidRPr="007D1FA6">
          <w:rPr>
            <w:rStyle w:val="Hipersaitas"/>
            <w:i/>
            <w:lang w:eastAsia="lt-LT"/>
          </w:rPr>
          <w:t>d.kviliuniene@gmail.com</w:t>
        </w:r>
      </w:hyperlink>
    </w:p>
    <w:p w:rsidR="006600F0" w:rsidRDefault="006600F0" w:rsidP="006600F0">
      <w:pPr>
        <w:spacing w:line="276" w:lineRule="auto"/>
        <w:jc w:val="both"/>
        <w:outlineLvl w:val="0"/>
        <w:rPr>
          <w:rFonts w:eastAsia="MS Mincho"/>
          <w:b/>
          <w:color w:val="000000" w:themeColor="text1"/>
          <w:lang w:eastAsia="ja-JP"/>
        </w:rPr>
      </w:pPr>
      <w:r w:rsidRPr="00EB7620">
        <w:rPr>
          <w:rFonts w:eastAsia="MS Mincho"/>
          <w:b/>
          <w:color w:val="000000" w:themeColor="text1"/>
          <w:lang w:eastAsia="ja-JP"/>
        </w:rPr>
        <w:t>Iškilus neaiškumams, skambinkite, rašykite:</w:t>
      </w:r>
    </w:p>
    <w:p w:rsidR="00173AA7" w:rsidRPr="00173AA7" w:rsidRDefault="00173AA7" w:rsidP="006600F0">
      <w:pPr>
        <w:spacing w:line="276" w:lineRule="auto"/>
        <w:jc w:val="both"/>
        <w:outlineLvl w:val="0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>Danguolė Kviliūnienė – 8 635 95505, d.kviliuniene@gmail.com</w:t>
      </w:r>
    </w:p>
    <w:p w:rsidR="006600F0" w:rsidRDefault="006600F0" w:rsidP="00EB7620">
      <w:pPr>
        <w:spacing w:line="276" w:lineRule="auto"/>
        <w:rPr>
          <w:color w:val="000000" w:themeColor="text1"/>
        </w:rPr>
      </w:pPr>
    </w:p>
    <w:p w:rsidR="00173AA7" w:rsidRDefault="00396979" w:rsidP="00EB7620">
      <w:pPr>
        <w:spacing w:line="276" w:lineRule="auto"/>
        <w:rPr>
          <w:color w:val="000000" w:themeColor="text1"/>
        </w:rPr>
      </w:pPr>
      <w:r w:rsidRPr="00EB7620">
        <w:rPr>
          <w:color w:val="000000" w:themeColor="text1"/>
        </w:rPr>
        <w:t>Laukiame Jūsų!</w:t>
      </w:r>
    </w:p>
    <w:p w:rsidR="00390FFB" w:rsidRDefault="00396979" w:rsidP="00173AA7">
      <w:pPr>
        <w:spacing w:line="276" w:lineRule="auto"/>
        <w:rPr>
          <w:i/>
          <w:color w:val="000000" w:themeColor="text1"/>
        </w:rPr>
      </w:pPr>
      <w:bookmarkStart w:id="0" w:name="_GoBack"/>
      <w:bookmarkEnd w:id="0"/>
      <w:r w:rsidRPr="00EB7620">
        <w:rPr>
          <w:i/>
          <w:color w:val="000000" w:themeColor="text1"/>
        </w:rPr>
        <w:t>Organizatoriai:</w:t>
      </w:r>
      <w:r w:rsidR="00173AA7">
        <w:rPr>
          <w:i/>
          <w:color w:val="000000" w:themeColor="text1"/>
        </w:rPr>
        <w:t xml:space="preserve"> </w:t>
      </w:r>
      <w:r w:rsidRPr="00EB7620">
        <w:rPr>
          <w:i/>
          <w:color w:val="000000" w:themeColor="text1"/>
        </w:rPr>
        <w:t xml:space="preserve">Panevėžio Alfonso </w:t>
      </w:r>
      <w:proofErr w:type="spellStart"/>
      <w:r w:rsidRPr="00EB7620">
        <w:rPr>
          <w:i/>
          <w:color w:val="000000" w:themeColor="text1"/>
        </w:rPr>
        <w:t>Li</w:t>
      </w:r>
      <w:r w:rsidR="00390FFB">
        <w:rPr>
          <w:i/>
          <w:color w:val="000000" w:themeColor="text1"/>
        </w:rPr>
        <w:t>pniūno</w:t>
      </w:r>
      <w:proofErr w:type="spellEnd"/>
      <w:r w:rsidR="00390FFB">
        <w:rPr>
          <w:i/>
          <w:color w:val="000000" w:themeColor="text1"/>
        </w:rPr>
        <w:t xml:space="preserve"> progimnazijos „MT klasė“</w:t>
      </w:r>
      <w:r w:rsidRPr="00EB7620">
        <w:rPr>
          <w:i/>
          <w:color w:val="000000" w:themeColor="text1"/>
        </w:rPr>
        <w:t xml:space="preserve"> </w:t>
      </w:r>
    </w:p>
    <w:p w:rsidR="006D37C6" w:rsidRPr="00EB7620" w:rsidRDefault="00390FFB" w:rsidP="00173AA7">
      <w:pPr>
        <w:spacing w:line="276" w:lineRule="auto"/>
        <w:rPr>
          <w:color w:val="000000" w:themeColor="text1"/>
        </w:rPr>
      </w:pPr>
      <w:r>
        <w:rPr>
          <w:i/>
          <w:color w:val="000000" w:themeColor="text1"/>
        </w:rPr>
        <w:t>P</w:t>
      </w:r>
      <w:r w:rsidR="00396979" w:rsidRPr="00EB7620">
        <w:rPr>
          <w:i/>
          <w:color w:val="000000" w:themeColor="text1"/>
        </w:rPr>
        <w:t>artneriai: P</w:t>
      </w:r>
      <w:r w:rsidR="00396979" w:rsidRPr="00EB7620">
        <w:rPr>
          <w:i/>
          <w:color w:val="000000" w:themeColor="text1"/>
          <w:lang w:val="fi-FI"/>
        </w:rPr>
        <w:t>anev</w:t>
      </w:r>
      <w:proofErr w:type="spellStart"/>
      <w:r w:rsidR="00396979" w:rsidRPr="00EB7620">
        <w:rPr>
          <w:i/>
          <w:color w:val="000000" w:themeColor="text1"/>
        </w:rPr>
        <w:t>ėžio</w:t>
      </w:r>
      <w:proofErr w:type="spellEnd"/>
      <w:r w:rsidR="00396979" w:rsidRPr="00EB7620">
        <w:rPr>
          <w:i/>
          <w:color w:val="000000" w:themeColor="text1"/>
        </w:rPr>
        <w:t xml:space="preserve"> pedagogų švietimo centras</w:t>
      </w:r>
    </w:p>
    <w:sectPr w:rsidR="006D37C6" w:rsidRPr="00EB7620" w:rsidSect="00EB7620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istik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76"/>
    <w:rsid w:val="00173AA7"/>
    <w:rsid w:val="001C1C3D"/>
    <w:rsid w:val="001D78C5"/>
    <w:rsid w:val="00214876"/>
    <w:rsid w:val="003543EB"/>
    <w:rsid w:val="00390FFB"/>
    <w:rsid w:val="00396979"/>
    <w:rsid w:val="004440B8"/>
    <w:rsid w:val="004C386E"/>
    <w:rsid w:val="004E7D68"/>
    <w:rsid w:val="005134C6"/>
    <w:rsid w:val="006600F0"/>
    <w:rsid w:val="006C30F1"/>
    <w:rsid w:val="006D37C6"/>
    <w:rsid w:val="008263C6"/>
    <w:rsid w:val="008549FB"/>
    <w:rsid w:val="00956CD6"/>
    <w:rsid w:val="00B85A83"/>
    <w:rsid w:val="00CF251F"/>
    <w:rsid w:val="00EB7620"/>
    <w:rsid w:val="00EE488F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4876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4876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FE1D33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B85A83"/>
  </w:style>
  <w:style w:type="paragraph" w:customStyle="1" w:styleId="Default">
    <w:name w:val="Default"/>
    <w:rsid w:val="004C386E"/>
    <w:pPr>
      <w:autoSpaceDE w:val="0"/>
      <w:autoSpaceDN w:val="0"/>
      <w:adjustRightInd w:val="0"/>
      <w:spacing w:after="0" w:line="240" w:lineRule="auto"/>
    </w:pPr>
    <w:rPr>
      <w:rFonts w:ascii="Aistika" w:hAnsi="Aistika" w:cs="Aistika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4876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4876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FE1D33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B85A83"/>
  </w:style>
  <w:style w:type="paragraph" w:customStyle="1" w:styleId="Default">
    <w:name w:val="Default"/>
    <w:rsid w:val="004C386E"/>
    <w:pPr>
      <w:autoSpaceDE w:val="0"/>
      <w:autoSpaceDN w:val="0"/>
      <w:adjustRightInd w:val="0"/>
      <w:spacing w:after="0" w:line="240" w:lineRule="auto"/>
    </w:pPr>
    <w:rPr>
      <w:rFonts w:ascii="Aistika" w:hAnsi="Aistika" w:cs="Aistika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viliunie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</dc:creator>
  <cp:lastModifiedBy>Vilma</cp:lastModifiedBy>
  <cp:revision>3</cp:revision>
  <dcterms:created xsi:type="dcterms:W3CDTF">2015-09-09T14:09:00Z</dcterms:created>
  <dcterms:modified xsi:type="dcterms:W3CDTF">2015-09-11T07:06:00Z</dcterms:modified>
</cp:coreProperties>
</file>