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5" w:rsidRPr="002E095F" w:rsidRDefault="00180895" w:rsidP="002E0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D0396E" w:rsidRDefault="00180895" w:rsidP="00D0396E">
      <w:pPr>
        <w:pStyle w:val="normal-p"/>
        <w:numPr>
          <w:ilvl w:val="0"/>
          <w:numId w:val="1"/>
        </w:numPr>
        <w:autoSpaceDE w:val="0"/>
        <w:autoSpaceDN w:val="0"/>
        <w:spacing w:before="0" w:beforeAutospacing="0" w:after="0" w:afterAutospacing="0"/>
        <w:ind w:left="0" w:firstLine="502"/>
        <w:jc w:val="both"/>
        <w:rPr>
          <w:rStyle w:val="normal-h"/>
          <w:bCs/>
          <w:color w:val="000000"/>
          <w:lang w:val="lt-LT"/>
        </w:rPr>
      </w:pPr>
      <w:r w:rsidRPr="002E095F">
        <w:rPr>
          <w:b/>
          <w:bCs/>
          <w:lang w:val="lt-LT"/>
        </w:rPr>
        <w:t>Lietuvos Respublikos administracinių teisės pažeidimų kodeksas</w:t>
      </w:r>
      <w:r w:rsidRPr="002E095F">
        <w:rPr>
          <w:bCs/>
          <w:lang w:val="lt-LT"/>
        </w:rPr>
        <w:br/>
      </w:r>
      <w:r w:rsidR="00922AFA">
        <w:rPr>
          <w:rStyle w:val="normal-h"/>
          <w:b/>
          <w:bCs/>
          <w:lang w:val="lt-LT"/>
        </w:rPr>
        <w:t xml:space="preserve">        </w:t>
      </w:r>
      <w:r w:rsidRPr="00D0396E">
        <w:rPr>
          <w:rStyle w:val="normal-h"/>
          <w:b/>
          <w:bCs/>
          <w:lang w:val="lt-LT"/>
        </w:rPr>
        <w:t>181 straipsnis.</w:t>
      </w:r>
      <w:r w:rsidRPr="002E095F">
        <w:rPr>
          <w:rStyle w:val="normal-h"/>
          <w:bCs/>
          <w:lang w:val="lt-LT"/>
        </w:rPr>
        <w:t>  </w:t>
      </w:r>
    </w:p>
    <w:p w:rsidR="00D2072E" w:rsidRDefault="00180895" w:rsidP="00D0396E">
      <w:pPr>
        <w:pStyle w:val="normal-p"/>
        <w:autoSpaceDE w:val="0"/>
        <w:autoSpaceDN w:val="0"/>
        <w:spacing w:before="0" w:beforeAutospacing="0" w:after="0" w:afterAutospacing="0"/>
        <w:ind w:left="502"/>
        <w:jc w:val="both"/>
        <w:rPr>
          <w:rStyle w:val="normal-h"/>
          <w:bCs/>
          <w:color w:val="000000"/>
          <w:lang w:val="lt-LT"/>
        </w:rPr>
      </w:pPr>
      <w:r w:rsidRPr="002E095F">
        <w:rPr>
          <w:rStyle w:val="normal-h"/>
          <w:bCs/>
          <w:color w:val="000000"/>
          <w:lang w:val="lt-LT"/>
        </w:rPr>
        <w:t>Tėvų valdžios nepanaudojimas arba panaudojimas priešingai vaiko interesams</w:t>
      </w:r>
      <w:r w:rsidR="002E095F" w:rsidRPr="002E095F">
        <w:rPr>
          <w:rStyle w:val="normal-h"/>
          <w:bCs/>
          <w:color w:val="000000"/>
          <w:lang w:val="lt-LT"/>
        </w:rPr>
        <w:t>.</w:t>
      </w:r>
    </w:p>
    <w:p w:rsidR="00D2072E" w:rsidRPr="002E095F" w:rsidRDefault="00D2072E" w:rsidP="00D2072E">
      <w:pPr>
        <w:pStyle w:val="normal-p"/>
        <w:numPr>
          <w:ilvl w:val="0"/>
          <w:numId w:val="1"/>
        </w:numPr>
        <w:autoSpaceDE w:val="0"/>
        <w:autoSpaceDN w:val="0"/>
        <w:spacing w:after="0" w:afterAutospacing="0"/>
        <w:jc w:val="both"/>
        <w:rPr>
          <w:lang w:val="lt-LT"/>
        </w:rPr>
      </w:pPr>
      <w:r>
        <w:rPr>
          <w:b/>
          <w:bCs/>
          <w:lang w:val="lt-LT"/>
        </w:rPr>
        <w:t>Lietuvos Respublikos konstitucija</w:t>
      </w:r>
    </w:p>
    <w:p w:rsidR="00180895" w:rsidRPr="00D2072E" w:rsidRDefault="002E095F" w:rsidP="00D2072E">
      <w:pPr>
        <w:tabs>
          <w:tab w:val="left" w:pos="567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b/>
          <w:bCs/>
          <w:sz w:val="24"/>
          <w:szCs w:val="24"/>
          <w:lang w:val="lt-LT"/>
        </w:rPr>
        <w:t>21 straipsnis</w:t>
      </w:r>
      <w:r w:rsidRPr="00D2072E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D2072E">
        <w:rPr>
          <w:rFonts w:ascii="Times New Roman" w:hAnsi="Times New Roman" w:cs="Times New Roman"/>
          <w:sz w:val="24"/>
          <w:szCs w:val="24"/>
          <w:lang w:val="lt-LT"/>
        </w:rPr>
        <w:t>Žmogaus asmuo neliečiamas.</w:t>
      </w:r>
      <w:r w:rsidRPr="00D2072E">
        <w:rPr>
          <w:rFonts w:ascii="Times New Roman" w:hAnsi="Times New Roman" w:cs="Times New Roman"/>
          <w:sz w:val="24"/>
          <w:szCs w:val="24"/>
          <w:lang w:val="lt-LT"/>
        </w:rPr>
        <w:br/>
        <w:t>Žmogaus orumą gina įstatymas.</w:t>
      </w:r>
      <w:r w:rsidRPr="00D2072E">
        <w:rPr>
          <w:rFonts w:ascii="Times New Roman" w:hAnsi="Times New Roman" w:cs="Times New Roman"/>
          <w:sz w:val="24"/>
          <w:szCs w:val="24"/>
          <w:lang w:val="lt-LT"/>
        </w:rPr>
        <w:br/>
        <w:t>Draudžiama žmogų kankinti, žaloti, žeminti jo orumą, žiauriai su juo elgtis, taip pat nustatyti tokias bausmes.</w:t>
      </w:r>
    </w:p>
    <w:p w:rsidR="00D2072E" w:rsidRDefault="00D2072E" w:rsidP="00D2072E">
      <w:pPr>
        <w:tabs>
          <w:tab w:val="left" w:pos="567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b/>
          <w:bCs/>
          <w:sz w:val="24"/>
          <w:szCs w:val="24"/>
          <w:lang w:val="lt-LT"/>
        </w:rPr>
        <w:t>41 straipsnis</w:t>
      </w:r>
      <w:r w:rsidRPr="00D2072E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D2072E">
        <w:rPr>
          <w:rFonts w:ascii="Times New Roman" w:hAnsi="Times New Roman" w:cs="Times New Roman"/>
          <w:sz w:val="24"/>
          <w:szCs w:val="24"/>
          <w:lang w:val="lt-LT"/>
        </w:rPr>
        <w:t>Asmenims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iki 16 metų mokslas privalomas.</w:t>
      </w:r>
    </w:p>
    <w:p w:rsidR="00D2072E" w:rsidRDefault="00D2072E" w:rsidP="00922AF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D2072E" w:rsidRPr="00D2072E" w:rsidRDefault="00D2072E" w:rsidP="00D2072E">
      <w:pPr>
        <w:pStyle w:val="Sraopastraipa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>Civilinio</w:t>
      </w:r>
      <w:proofErr w:type="spellEnd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>kodekso</w:t>
      </w:r>
      <w:proofErr w:type="spellEnd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>patvirtinimo</w:t>
      </w:r>
      <w:proofErr w:type="spellEnd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>įsigaliojimo</w:t>
      </w:r>
      <w:proofErr w:type="spellEnd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ir </w:t>
      </w:r>
      <w:proofErr w:type="spellStart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>įgyvendinimo</w:t>
      </w:r>
      <w:proofErr w:type="spellEnd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72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įstatymas</w:t>
      </w:r>
      <w:proofErr w:type="spellEnd"/>
    </w:p>
    <w:p w:rsidR="00D2072E" w:rsidRPr="00D2072E" w:rsidRDefault="00D2072E" w:rsidP="00D20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3.162 </w:t>
      </w:r>
      <w:proofErr w:type="spellStart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>straipsnis</w:t>
      </w:r>
      <w:proofErr w:type="spellEnd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20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072E">
        <w:rPr>
          <w:rFonts w:ascii="Times New Roman" w:eastAsia="Times New Roman" w:hAnsi="Times New Roman" w:cs="Times New Roman"/>
          <w:bCs/>
          <w:sz w:val="24"/>
          <w:szCs w:val="24"/>
        </w:rPr>
        <w:t xml:space="preserve">Vaikų </w:t>
      </w:r>
      <w:proofErr w:type="spellStart"/>
      <w:r w:rsidRPr="00D2072E">
        <w:rPr>
          <w:rFonts w:ascii="Times New Roman" w:eastAsia="Times New Roman" w:hAnsi="Times New Roman" w:cs="Times New Roman"/>
          <w:bCs/>
          <w:sz w:val="24"/>
          <w:szCs w:val="24"/>
        </w:rPr>
        <w:t>pareigos</w:t>
      </w:r>
      <w:proofErr w:type="spellEnd"/>
    </w:p>
    <w:p w:rsidR="00D2072E" w:rsidRDefault="00D2072E" w:rsidP="00D20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72E">
        <w:rPr>
          <w:rFonts w:ascii="Times New Roman" w:eastAsia="Times New Roman" w:hAnsi="Times New Roman" w:cs="Times New Roman"/>
          <w:sz w:val="24"/>
          <w:szCs w:val="24"/>
        </w:rPr>
        <w:t xml:space="preserve">Vaikai turi </w:t>
      </w:r>
      <w:proofErr w:type="spellStart"/>
      <w:r w:rsidRPr="00D2072E">
        <w:rPr>
          <w:rFonts w:ascii="Times New Roman" w:eastAsia="Times New Roman" w:hAnsi="Times New Roman" w:cs="Times New Roman"/>
          <w:sz w:val="24"/>
          <w:szCs w:val="24"/>
        </w:rPr>
        <w:t>gerbti</w:t>
      </w:r>
      <w:proofErr w:type="spellEnd"/>
      <w:r w:rsidRPr="00D2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72E">
        <w:rPr>
          <w:rFonts w:ascii="Times New Roman" w:eastAsia="Times New Roman" w:hAnsi="Times New Roman" w:cs="Times New Roman"/>
          <w:sz w:val="24"/>
          <w:szCs w:val="24"/>
        </w:rPr>
        <w:t>tėvus</w:t>
      </w:r>
      <w:proofErr w:type="spellEnd"/>
      <w:r w:rsidRPr="00D2072E">
        <w:rPr>
          <w:rFonts w:ascii="Times New Roman" w:eastAsia="Times New Roman" w:hAnsi="Times New Roman" w:cs="Times New Roman"/>
          <w:sz w:val="24"/>
          <w:szCs w:val="24"/>
        </w:rPr>
        <w:t xml:space="preserve"> ir tinkamai </w:t>
      </w:r>
      <w:proofErr w:type="spellStart"/>
      <w:r w:rsidRPr="00D2072E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D2072E">
        <w:rPr>
          <w:rFonts w:ascii="Times New Roman" w:eastAsia="Times New Roman" w:hAnsi="Times New Roman" w:cs="Times New Roman"/>
          <w:sz w:val="24"/>
          <w:szCs w:val="24"/>
        </w:rPr>
        <w:t xml:space="preserve"> savo </w:t>
      </w:r>
      <w:proofErr w:type="spellStart"/>
      <w:r w:rsidRPr="00D2072E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D207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2072E" w:rsidRDefault="00D2072E" w:rsidP="00D20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72E" w:rsidRPr="00D2072E" w:rsidRDefault="00D2072E" w:rsidP="00992380">
      <w:pPr>
        <w:pStyle w:val="Sraopastraipa"/>
        <w:numPr>
          <w:ilvl w:val="0"/>
          <w:numId w:val="2"/>
        </w:numPr>
        <w:spacing w:after="0"/>
        <w:ind w:left="426" w:firstLine="141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Pr="00D207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Lietuvos Respublikos </w:t>
      </w:r>
      <w:r w:rsidR="00D0396E"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Pr="00D2072E">
        <w:rPr>
          <w:rFonts w:ascii="Times New Roman" w:hAnsi="Times New Roman" w:cs="Times New Roman"/>
          <w:b/>
          <w:sz w:val="24"/>
          <w:szCs w:val="24"/>
          <w:lang w:val="lt-LT"/>
        </w:rPr>
        <w:t>aiko teisių apsaugos pagrindų įstatymas</w:t>
      </w:r>
    </w:p>
    <w:p w:rsidR="00D2072E" w:rsidRPr="00D2072E" w:rsidRDefault="00D2072E" w:rsidP="009923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48 straipsnis. </w:t>
      </w:r>
      <w:r w:rsidRPr="00D2072E">
        <w:rPr>
          <w:rFonts w:ascii="Times New Roman" w:hAnsi="Times New Roman" w:cs="Times New Roman"/>
          <w:sz w:val="24"/>
          <w:szCs w:val="24"/>
          <w:lang w:val="lt-LT"/>
        </w:rPr>
        <w:t>Pagrindinės vaiko pareigos ir jo atsakomybės ugdymas</w:t>
      </w:r>
    </w:p>
    <w:p w:rsidR="00D2072E" w:rsidRPr="00D2072E" w:rsidRDefault="00D2072E" w:rsidP="00D20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sz w:val="24"/>
          <w:szCs w:val="24"/>
          <w:lang w:val="lt-LT"/>
        </w:rPr>
        <w:tab/>
        <w:t>1. Vaikas yra visuomenės narys ir naudodamasis savo teisėmis turi laikytis nustatytų elgesio normų, Lietuvos Respublikos Konstitucijos, šio ir kitų įstatymų bei teisės aktų nuostatų, gerbti kitų žmonių teises.</w:t>
      </w:r>
    </w:p>
    <w:p w:rsidR="00D2072E" w:rsidRPr="00D2072E" w:rsidRDefault="00D2072E" w:rsidP="00D20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sz w:val="24"/>
          <w:szCs w:val="24"/>
          <w:lang w:val="lt-LT"/>
        </w:rPr>
        <w:tab/>
        <w:t>2. Vaikas privalo:</w:t>
      </w:r>
    </w:p>
    <w:p w:rsidR="00D2072E" w:rsidRPr="00D2072E" w:rsidRDefault="00D2072E" w:rsidP="00D20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sz w:val="24"/>
          <w:szCs w:val="24"/>
          <w:lang w:val="lt-LT"/>
        </w:rPr>
        <w:tab/>
        <w:t>1) gerbti savo tėvus, kitus šeimos narius, globoti juos senatvėje, ligos ar kitos negalios atvejais, padėti tėvams ir kitiems paramos reikalingiems šeimos nariams;</w:t>
      </w:r>
    </w:p>
    <w:p w:rsidR="00D2072E" w:rsidRPr="00D2072E" w:rsidRDefault="00D2072E" w:rsidP="00D20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sz w:val="24"/>
          <w:szCs w:val="24"/>
          <w:lang w:val="lt-LT"/>
        </w:rPr>
        <w:tab/>
        <w:t>2) gerbti pedagogus, kitus suaugusiuosius ir vaikus, nepažeisti jų teisių ir teisėtų interesų;</w:t>
      </w:r>
    </w:p>
    <w:p w:rsidR="00D2072E" w:rsidRPr="00D2072E" w:rsidRDefault="00D2072E" w:rsidP="00D20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sz w:val="24"/>
          <w:szCs w:val="24"/>
          <w:lang w:val="lt-LT"/>
        </w:rPr>
        <w:tab/>
        <w:t>3) laikytis priimtų elgesio normų mokymo, auklėjimo įstaigose, viešose vietose, darbe, buityje;</w:t>
      </w:r>
    </w:p>
    <w:p w:rsidR="00D2072E" w:rsidRPr="00D2072E" w:rsidRDefault="00D2072E" w:rsidP="00D20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sz w:val="24"/>
          <w:szCs w:val="24"/>
          <w:lang w:val="lt-LT"/>
        </w:rPr>
        <w:tab/>
        <w:t>4) gerbti ir tausoti kultūros ir istorijos vertybes, gamtą, visuomenės ir privačią nuosavybę.</w:t>
      </w:r>
    </w:p>
    <w:p w:rsidR="00D2072E" w:rsidRPr="00D2072E" w:rsidRDefault="00D2072E" w:rsidP="00D20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072E">
        <w:rPr>
          <w:rFonts w:ascii="Times New Roman" w:hAnsi="Times New Roman" w:cs="Times New Roman"/>
          <w:sz w:val="24"/>
          <w:szCs w:val="24"/>
          <w:lang w:val="lt-LT"/>
        </w:rPr>
        <w:tab/>
        <w:t>3. Vaikas turi būti ugdomas atlikti pareigas ir pats atsakyti už savo poelgius šeimoje, mokymo bei auklėjimo įstaigose, darbe, socialinėje aplinkoje.</w:t>
      </w:r>
    </w:p>
    <w:p w:rsidR="00D2072E" w:rsidRPr="00D2072E" w:rsidRDefault="00D2072E" w:rsidP="00D2072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2072E" w:rsidRPr="00380386" w:rsidRDefault="00D2072E" w:rsidP="00D20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2072E" w:rsidRPr="00D2072E" w:rsidRDefault="00D2072E" w:rsidP="00D207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D2072E" w:rsidRPr="00D2072E" w:rsidSect="00412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F37"/>
    <w:multiLevelType w:val="hybridMultilevel"/>
    <w:tmpl w:val="A2C6F8E6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6D5B08A7"/>
    <w:multiLevelType w:val="hybridMultilevel"/>
    <w:tmpl w:val="26DE90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80895"/>
    <w:rsid w:val="00087947"/>
    <w:rsid w:val="00180895"/>
    <w:rsid w:val="00274240"/>
    <w:rsid w:val="002A3DD8"/>
    <w:rsid w:val="002E095F"/>
    <w:rsid w:val="00380386"/>
    <w:rsid w:val="00391D73"/>
    <w:rsid w:val="00393FEC"/>
    <w:rsid w:val="00412C01"/>
    <w:rsid w:val="004662A9"/>
    <w:rsid w:val="004673C4"/>
    <w:rsid w:val="004966D3"/>
    <w:rsid w:val="00762929"/>
    <w:rsid w:val="00897D37"/>
    <w:rsid w:val="008C185A"/>
    <w:rsid w:val="00922AFA"/>
    <w:rsid w:val="00935A9D"/>
    <w:rsid w:val="00992380"/>
    <w:rsid w:val="00CD407C"/>
    <w:rsid w:val="00D0396E"/>
    <w:rsid w:val="00D2072E"/>
    <w:rsid w:val="00D810D1"/>
    <w:rsid w:val="00D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2C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-p">
    <w:name w:val="normal-p"/>
    <w:basedOn w:val="prastasis"/>
    <w:rsid w:val="0018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">
    <w:name w:val="normal-h"/>
    <w:basedOn w:val="Numatytasispastraiposriftas"/>
    <w:rsid w:val="00180895"/>
  </w:style>
  <w:style w:type="paragraph" w:styleId="Sraopastraipa">
    <w:name w:val="List Paragraph"/>
    <w:basedOn w:val="prastasis"/>
    <w:uiPriority w:val="34"/>
    <w:qFormat/>
    <w:rsid w:val="00D2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 </cp:lastModifiedBy>
  <cp:revision>6</cp:revision>
  <cp:lastPrinted>2014-10-29T13:34:00Z</cp:lastPrinted>
  <dcterms:created xsi:type="dcterms:W3CDTF">2014-10-29T13:02:00Z</dcterms:created>
  <dcterms:modified xsi:type="dcterms:W3CDTF">2014-10-30T10:55:00Z</dcterms:modified>
</cp:coreProperties>
</file>