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D3" w:rsidRDefault="00B00C4A" w:rsidP="00B00C4A">
      <w:pPr>
        <w:jc w:val="both"/>
        <w:rPr>
          <w:rFonts w:ascii="Arial" w:hAnsi="Arial" w:cs="Arial"/>
          <w:b/>
          <w:i/>
          <w:color w:val="1F497D"/>
          <w:sz w:val="18"/>
          <w:szCs w:val="18"/>
        </w:rPr>
      </w:pPr>
      <w:r w:rsidRPr="00B00C4A">
        <w:rPr>
          <w:rFonts w:ascii="Arial" w:hAnsi="Arial" w:cs="Arial"/>
          <w:color w:val="1F497D"/>
          <w:sz w:val="22"/>
          <w:szCs w:val="22"/>
        </w:rPr>
        <w:t>UAB „Šviesa“ Mokymo centras</w:t>
      </w:r>
      <w:r>
        <w:rPr>
          <w:rFonts w:ascii="Arial" w:hAnsi="Arial" w:cs="Arial"/>
          <w:b/>
          <w:i/>
          <w:color w:val="1F497D"/>
          <w:sz w:val="18"/>
          <w:szCs w:val="18"/>
        </w:rPr>
        <w:tab/>
      </w:r>
      <w:r>
        <w:rPr>
          <w:rFonts w:ascii="Arial" w:hAnsi="Arial" w:cs="Arial"/>
          <w:b/>
          <w:i/>
          <w:color w:val="1F497D"/>
          <w:sz w:val="18"/>
          <w:szCs w:val="18"/>
        </w:rPr>
        <w:tab/>
      </w:r>
      <w:r>
        <w:rPr>
          <w:rFonts w:ascii="Arial" w:hAnsi="Arial" w:cs="Arial"/>
          <w:b/>
          <w:i/>
          <w:color w:val="1F497D"/>
          <w:sz w:val="18"/>
          <w:szCs w:val="18"/>
        </w:rPr>
        <w:tab/>
      </w:r>
      <w:r w:rsidR="004D34E4" w:rsidRPr="009A37D5">
        <w:rPr>
          <w:rFonts w:ascii="Arial" w:hAnsi="Arial" w:cs="Arial"/>
          <w:b/>
          <w:i/>
          <w:color w:val="1F497D"/>
          <w:sz w:val="18"/>
          <w:szCs w:val="18"/>
        </w:rPr>
        <w:t>ORIGINALAS NEBUS SIUNČIAMAS</w:t>
      </w:r>
    </w:p>
    <w:p w:rsidR="00B00C4A" w:rsidRPr="00B00C4A" w:rsidRDefault="00B00C4A" w:rsidP="00B00C4A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Akreditacijos pažymėjimas AP Nr. 085</w:t>
      </w:r>
    </w:p>
    <w:p w:rsidR="004D34E4" w:rsidRDefault="004D34E4" w:rsidP="00AC7502">
      <w:pPr>
        <w:rPr>
          <w:szCs w:val="20"/>
        </w:rPr>
      </w:pPr>
    </w:p>
    <w:p w:rsidR="00E57D1B" w:rsidRDefault="00E57D1B" w:rsidP="00AC7502">
      <w:pPr>
        <w:rPr>
          <w:szCs w:val="20"/>
        </w:rPr>
      </w:pPr>
    </w:p>
    <w:p w:rsidR="00E57D1B" w:rsidRDefault="00E57D1B" w:rsidP="00AC7502">
      <w:pPr>
        <w:rPr>
          <w:szCs w:val="20"/>
        </w:rPr>
      </w:pPr>
    </w:p>
    <w:p w:rsidR="007A1572" w:rsidRDefault="007A1572" w:rsidP="0007050F">
      <w:pPr>
        <w:jc w:val="center"/>
        <w:rPr>
          <w:b/>
          <w:szCs w:val="20"/>
        </w:rPr>
      </w:pPr>
    </w:p>
    <w:p w:rsidR="0007050F" w:rsidRDefault="0007050F" w:rsidP="0007050F">
      <w:pPr>
        <w:jc w:val="center"/>
        <w:rPr>
          <w:b/>
          <w:szCs w:val="20"/>
        </w:rPr>
      </w:pPr>
      <w:r w:rsidRPr="0007050F">
        <w:rPr>
          <w:b/>
          <w:szCs w:val="20"/>
        </w:rPr>
        <w:t>PAŽYMA</w:t>
      </w:r>
    </w:p>
    <w:p w:rsidR="00BA41F9" w:rsidRDefault="0007050F" w:rsidP="0007050F">
      <w:pPr>
        <w:jc w:val="center"/>
        <w:rPr>
          <w:b/>
          <w:szCs w:val="20"/>
        </w:rPr>
      </w:pPr>
      <w:r>
        <w:rPr>
          <w:b/>
          <w:szCs w:val="20"/>
        </w:rPr>
        <w:t xml:space="preserve">DĖL DALYVAVIMO </w:t>
      </w:r>
      <w:r w:rsidR="00E57D1B">
        <w:rPr>
          <w:b/>
          <w:szCs w:val="20"/>
        </w:rPr>
        <w:t>PASKAITOJE</w:t>
      </w:r>
      <w:r w:rsidR="00BF6825">
        <w:rPr>
          <w:b/>
          <w:szCs w:val="20"/>
        </w:rPr>
        <w:t xml:space="preserve"> </w:t>
      </w:r>
    </w:p>
    <w:p w:rsidR="0007050F" w:rsidRDefault="00BF6825" w:rsidP="0007050F">
      <w:pPr>
        <w:jc w:val="center"/>
        <w:rPr>
          <w:b/>
          <w:szCs w:val="20"/>
        </w:rPr>
      </w:pPr>
      <w:r>
        <w:rPr>
          <w:b/>
          <w:szCs w:val="20"/>
        </w:rPr>
        <w:t>„</w:t>
      </w:r>
      <w:r w:rsidR="00BA41F9" w:rsidRPr="00BA41F9">
        <w:rPr>
          <w:b/>
          <w:szCs w:val="20"/>
        </w:rPr>
        <w:t>SKAITMENINIAI PRODUKTAI SĖKMINGAI VAIKŲ ATEIČIAI</w:t>
      </w:r>
      <w:r>
        <w:rPr>
          <w:b/>
          <w:szCs w:val="20"/>
        </w:rPr>
        <w:t>“</w:t>
      </w:r>
    </w:p>
    <w:p w:rsidR="0007050F" w:rsidRDefault="0007050F" w:rsidP="0007050F">
      <w:pPr>
        <w:jc w:val="center"/>
        <w:rPr>
          <w:b/>
          <w:szCs w:val="20"/>
        </w:rPr>
      </w:pPr>
    </w:p>
    <w:p w:rsidR="007A1572" w:rsidRDefault="007A1572" w:rsidP="0007050F">
      <w:pPr>
        <w:jc w:val="center"/>
        <w:rPr>
          <w:b/>
          <w:szCs w:val="20"/>
        </w:rPr>
      </w:pPr>
    </w:p>
    <w:p w:rsidR="0007050F" w:rsidRDefault="0007050F" w:rsidP="0007050F">
      <w:pPr>
        <w:jc w:val="center"/>
        <w:rPr>
          <w:szCs w:val="20"/>
        </w:rPr>
      </w:pPr>
      <w:r>
        <w:rPr>
          <w:szCs w:val="20"/>
        </w:rPr>
        <w:t>201</w:t>
      </w:r>
      <w:r w:rsidR="00BA41F9">
        <w:rPr>
          <w:szCs w:val="20"/>
        </w:rPr>
        <w:t>7</w:t>
      </w:r>
      <w:r>
        <w:rPr>
          <w:szCs w:val="20"/>
        </w:rPr>
        <w:t>-</w:t>
      </w:r>
      <w:r w:rsidR="00BA41F9">
        <w:rPr>
          <w:szCs w:val="20"/>
        </w:rPr>
        <w:t>02</w:t>
      </w:r>
      <w:r w:rsidR="00AD4844">
        <w:rPr>
          <w:szCs w:val="20"/>
        </w:rPr>
        <w:t>-23</w:t>
      </w:r>
      <w:r>
        <w:rPr>
          <w:szCs w:val="20"/>
        </w:rPr>
        <w:t xml:space="preserve"> Nr. </w:t>
      </w:r>
      <w:r w:rsidR="00BA41F9" w:rsidRPr="00BA0AEB">
        <w:rPr>
          <w:szCs w:val="20"/>
        </w:rPr>
        <w:t>1702</w:t>
      </w:r>
      <w:r w:rsidR="00AD4844">
        <w:rPr>
          <w:szCs w:val="20"/>
        </w:rPr>
        <w:t>23</w:t>
      </w:r>
      <w:r w:rsidRPr="00BA0AEB">
        <w:rPr>
          <w:szCs w:val="20"/>
        </w:rPr>
        <w:t>-</w:t>
      </w:r>
      <w:r w:rsidR="00AD4844">
        <w:rPr>
          <w:szCs w:val="20"/>
        </w:rPr>
        <w:t>1</w:t>
      </w:r>
      <w:r w:rsidRPr="00BA0AEB">
        <w:rPr>
          <w:szCs w:val="20"/>
        </w:rPr>
        <w:t>MC</w:t>
      </w:r>
      <w:r w:rsidR="003F5F8A">
        <w:rPr>
          <w:szCs w:val="20"/>
        </w:rPr>
        <w:t>(</w:t>
      </w:r>
      <w:r w:rsidR="005E6CAF">
        <w:rPr>
          <w:szCs w:val="20"/>
        </w:rPr>
        <w:t>ED</w:t>
      </w:r>
      <w:r w:rsidR="003F5F8A">
        <w:rPr>
          <w:szCs w:val="20"/>
        </w:rPr>
        <w:t>)</w:t>
      </w:r>
    </w:p>
    <w:p w:rsidR="0007050F" w:rsidRDefault="0007050F" w:rsidP="0007050F">
      <w:pPr>
        <w:jc w:val="center"/>
        <w:rPr>
          <w:szCs w:val="20"/>
        </w:rPr>
      </w:pPr>
      <w:r>
        <w:rPr>
          <w:szCs w:val="20"/>
        </w:rPr>
        <w:t>Kaunas</w:t>
      </w:r>
    </w:p>
    <w:p w:rsidR="0007050F" w:rsidRDefault="0007050F" w:rsidP="0007050F">
      <w:pPr>
        <w:jc w:val="center"/>
        <w:rPr>
          <w:szCs w:val="20"/>
        </w:rPr>
      </w:pPr>
    </w:p>
    <w:p w:rsidR="0007050F" w:rsidRDefault="0007050F" w:rsidP="0007050F">
      <w:pPr>
        <w:jc w:val="center"/>
        <w:rPr>
          <w:szCs w:val="20"/>
        </w:rPr>
      </w:pPr>
    </w:p>
    <w:p w:rsidR="0007050F" w:rsidRDefault="0007050F" w:rsidP="0007050F">
      <w:pPr>
        <w:spacing w:line="360" w:lineRule="auto"/>
        <w:ind w:firstLine="567"/>
        <w:jc w:val="both"/>
        <w:rPr>
          <w:szCs w:val="20"/>
        </w:rPr>
      </w:pPr>
      <w:r>
        <w:rPr>
          <w:szCs w:val="20"/>
        </w:rPr>
        <w:t>Pažymima, kad 201</w:t>
      </w:r>
      <w:r w:rsidR="00BA41F9">
        <w:rPr>
          <w:szCs w:val="20"/>
        </w:rPr>
        <w:t>7</w:t>
      </w:r>
      <w:r>
        <w:rPr>
          <w:szCs w:val="20"/>
        </w:rPr>
        <w:t xml:space="preserve"> m. </w:t>
      </w:r>
      <w:r w:rsidR="00BA41F9" w:rsidRPr="00BA0AEB">
        <w:rPr>
          <w:szCs w:val="20"/>
        </w:rPr>
        <w:t xml:space="preserve">vasario </w:t>
      </w:r>
      <w:r w:rsidR="00AD4844">
        <w:rPr>
          <w:szCs w:val="20"/>
        </w:rPr>
        <w:t>23</w:t>
      </w:r>
      <w:r>
        <w:rPr>
          <w:szCs w:val="20"/>
        </w:rPr>
        <w:t xml:space="preserve"> d. Leidyklos „Šviesa“ organizuotoje </w:t>
      </w:r>
      <w:r w:rsidR="00BA41F9">
        <w:rPr>
          <w:szCs w:val="20"/>
        </w:rPr>
        <w:t>2</w:t>
      </w:r>
      <w:r>
        <w:rPr>
          <w:szCs w:val="20"/>
        </w:rPr>
        <w:t xml:space="preserve"> akad. val. </w:t>
      </w:r>
      <w:r w:rsidR="00BA0AEB">
        <w:rPr>
          <w:szCs w:val="20"/>
        </w:rPr>
        <w:t xml:space="preserve">paskaitoje </w:t>
      </w:r>
      <w:r w:rsidR="00AD4844">
        <w:rPr>
          <w:szCs w:val="20"/>
        </w:rPr>
        <w:t xml:space="preserve">Panevėžio Alfonso </w:t>
      </w:r>
      <w:proofErr w:type="spellStart"/>
      <w:r w:rsidR="00AD4844">
        <w:rPr>
          <w:szCs w:val="20"/>
        </w:rPr>
        <w:t>Lipniūno</w:t>
      </w:r>
      <w:proofErr w:type="spellEnd"/>
      <w:r w:rsidR="00AD4844">
        <w:rPr>
          <w:szCs w:val="20"/>
        </w:rPr>
        <w:t xml:space="preserve"> progimnazijos</w:t>
      </w:r>
      <w:r w:rsidR="00BA0AEB">
        <w:rPr>
          <w:szCs w:val="20"/>
        </w:rPr>
        <w:t xml:space="preserve"> </w:t>
      </w:r>
      <w:r w:rsidR="00E57D1B">
        <w:rPr>
          <w:szCs w:val="20"/>
        </w:rPr>
        <w:t xml:space="preserve">mokytojams </w:t>
      </w:r>
      <w:r>
        <w:rPr>
          <w:szCs w:val="20"/>
        </w:rPr>
        <w:t>tema „</w:t>
      </w:r>
      <w:r w:rsidR="00BA41F9">
        <w:rPr>
          <w:szCs w:val="20"/>
        </w:rPr>
        <w:t>S</w:t>
      </w:r>
      <w:r w:rsidR="00BA41F9" w:rsidRPr="00BA41F9">
        <w:rPr>
          <w:szCs w:val="20"/>
        </w:rPr>
        <w:t>kaitmeniniai produktai sėkmingai vaikų ateičiai</w:t>
      </w:r>
      <w:r w:rsidR="00E57D1B">
        <w:rPr>
          <w:szCs w:val="20"/>
        </w:rPr>
        <w:t xml:space="preserve">“, </w:t>
      </w:r>
      <w:r>
        <w:rPr>
          <w:szCs w:val="20"/>
        </w:rPr>
        <w:t>dalyvavo sąraše nurodyti asmenys.</w:t>
      </w:r>
    </w:p>
    <w:p w:rsidR="003F5F8A" w:rsidRDefault="00AD4844" w:rsidP="0007050F">
      <w:pPr>
        <w:spacing w:line="360" w:lineRule="auto"/>
        <w:ind w:firstLine="567"/>
        <w:jc w:val="both"/>
        <w:rPr>
          <w:szCs w:val="20"/>
        </w:rPr>
      </w:pPr>
      <w:r>
        <w:rPr>
          <w:szCs w:val="20"/>
        </w:rPr>
        <w:t>Lektorius: Dainius Kulbis</w:t>
      </w:r>
      <w:r w:rsidR="00B00C4A">
        <w:rPr>
          <w:szCs w:val="20"/>
        </w:rPr>
        <w:t>, UAB „</w:t>
      </w:r>
      <w:r w:rsidR="00B26505">
        <w:rPr>
          <w:szCs w:val="20"/>
        </w:rPr>
        <w:t xml:space="preserve">Alma </w:t>
      </w:r>
      <w:proofErr w:type="spellStart"/>
      <w:r w:rsidR="00B26505">
        <w:rPr>
          <w:szCs w:val="20"/>
        </w:rPr>
        <w:t>littera</w:t>
      </w:r>
      <w:proofErr w:type="spellEnd"/>
      <w:r w:rsidR="00B26505">
        <w:rPr>
          <w:szCs w:val="20"/>
        </w:rPr>
        <w:t xml:space="preserve"> sprendimai“ r</w:t>
      </w:r>
      <w:r w:rsidR="00B26505" w:rsidRPr="00B26505">
        <w:rPr>
          <w:szCs w:val="20"/>
        </w:rPr>
        <w:t>egiono pardavimų koordinatorė</w:t>
      </w:r>
      <w:r w:rsidR="00B7748A">
        <w:rPr>
          <w:szCs w:val="20"/>
        </w:rPr>
        <w:t>.</w:t>
      </w:r>
    </w:p>
    <w:p w:rsidR="0007050F" w:rsidRDefault="0007050F" w:rsidP="0007050F">
      <w:pPr>
        <w:spacing w:line="360" w:lineRule="auto"/>
        <w:ind w:firstLine="567"/>
        <w:jc w:val="both"/>
        <w:rPr>
          <w:szCs w:val="20"/>
        </w:rPr>
      </w:pPr>
      <w:r>
        <w:rPr>
          <w:szCs w:val="20"/>
        </w:rPr>
        <w:t>PRIDEDAMA.</w:t>
      </w:r>
      <w:r w:rsidR="002E2237">
        <w:rPr>
          <w:szCs w:val="20"/>
        </w:rPr>
        <w:t xml:space="preserve"> </w:t>
      </w:r>
      <w:r w:rsidR="00E57D1B">
        <w:rPr>
          <w:szCs w:val="20"/>
        </w:rPr>
        <w:t>Paskaitos</w:t>
      </w:r>
      <w:r>
        <w:rPr>
          <w:szCs w:val="20"/>
        </w:rPr>
        <w:t xml:space="preserve"> dalyvių, sąrašas, </w:t>
      </w:r>
      <w:r w:rsidR="00B00C4A">
        <w:rPr>
          <w:szCs w:val="20"/>
        </w:rPr>
        <w:t>1</w:t>
      </w:r>
      <w:r>
        <w:rPr>
          <w:szCs w:val="20"/>
        </w:rPr>
        <w:t xml:space="preserve"> lapa</w:t>
      </w:r>
      <w:r w:rsidR="002F0A80">
        <w:rPr>
          <w:szCs w:val="20"/>
        </w:rPr>
        <w:t>s</w:t>
      </w:r>
      <w:r>
        <w:rPr>
          <w:szCs w:val="20"/>
        </w:rPr>
        <w:t xml:space="preserve">.    </w:t>
      </w:r>
    </w:p>
    <w:p w:rsidR="003F5F8A" w:rsidRDefault="003F5F8A" w:rsidP="0007050F">
      <w:pPr>
        <w:spacing w:line="360" w:lineRule="auto"/>
        <w:ind w:firstLine="567"/>
        <w:jc w:val="both"/>
        <w:rPr>
          <w:szCs w:val="20"/>
        </w:rPr>
      </w:pPr>
    </w:p>
    <w:p w:rsidR="003F5F8A" w:rsidRDefault="00B26505" w:rsidP="0007050F">
      <w:pPr>
        <w:spacing w:line="360" w:lineRule="auto"/>
        <w:ind w:firstLine="567"/>
        <w:jc w:val="both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1" locked="0" layoutInCell="1" allowOverlap="1" wp14:anchorId="0615C831" wp14:editId="0CADA8CA">
            <wp:simplePos x="0" y="0"/>
            <wp:positionH relativeFrom="column">
              <wp:posOffset>2585085</wp:posOffset>
            </wp:positionH>
            <wp:positionV relativeFrom="paragraph">
              <wp:posOffset>6350</wp:posOffset>
            </wp:positionV>
            <wp:extent cx="1962150" cy="784860"/>
            <wp:effectExtent l="0" t="0" r="0" b="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505" w:rsidRDefault="00B26505" w:rsidP="0007050F">
      <w:pPr>
        <w:spacing w:line="360" w:lineRule="auto"/>
        <w:ind w:firstLine="567"/>
        <w:jc w:val="both"/>
        <w:rPr>
          <w:szCs w:val="20"/>
        </w:rPr>
      </w:pPr>
    </w:p>
    <w:p w:rsidR="003F5F8A" w:rsidRDefault="00BF6825" w:rsidP="003F5F8A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UAB „Šviesa“ </w:t>
      </w:r>
      <w:r w:rsidR="003F5F8A">
        <w:rPr>
          <w:szCs w:val="20"/>
        </w:rPr>
        <w:t xml:space="preserve">Mokymo centro </w:t>
      </w:r>
      <w:r>
        <w:rPr>
          <w:szCs w:val="20"/>
        </w:rPr>
        <w:t>vadovė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5E6CAF">
        <w:rPr>
          <w:szCs w:val="20"/>
        </w:rPr>
        <w:t xml:space="preserve">         </w:t>
      </w:r>
      <w:r w:rsidR="005E6CAF" w:rsidRPr="005E6CAF">
        <w:rPr>
          <w:szCs w:val="20"/>
        </w:rPr>
        <w:t>Jūratė Lutinskaitė-Kalibatienė</w:t>
      </w:r>
    </w:p>
    <w:p w:rsidR="003F5F8A" w:rsidRDefault="003F5F8A" w:rsidP="0007050F">
      <w:pPr>
        <w:spacing w:line="360" w:lineRule="auto"/>
        <w:ind w:firstLine="567"/>
        <w:jc w:val="both"/>
        <w:rPr>
          <w:szCs w:val="20"/>
        </w:rPr>
      </w:pPr>
    </w:p>
    <w:p w:rsidR="003F5F8A" w:rsidRDefault="003F5F8A" w:rsidP="0007050F">
      <w:pPr>
        <w:spacing w:line="360" w:lineRule="auto"/>
        <w:ind w:firstLine="567"/>
        <w:jc w:val="both"/>
        <w:rPr>
          <w:szCs w:val="20"/>
        </w:rPr>
      </w:pPr>
    </w:p>
    <w:p w:rsidR="003F5F8A" w:rsidRDefault="003F5F8A" w:rsidP="0007050F">
      <w:pPr>
        <w:spacing w:line="360" w:lineRule="auto"/>
        <w:ind w:firstLine="567"/>
        <w:jc w:val="both"/>
        <w:rPr>
          <w:szCs w:val="20"/>
        </w:rPr>
      </w:pPr>
    </w:p>
    <w:p w:rsidR="003F5F8A" w:rsidRDefault="003F5F8A" w:rsidP="0007050F">
      <w:pPr>
        <w:spacing w:line="360" w:lineRule="auto"/>
        <w:ind w:firstLine="567"/>
        <w:jc w:val="both"/>
        <w:rPr>
          <w:szCs w:val="20"/>
        </w:rPr>
      </w:pPr>
    </w:p>
    <w:p w:rsidR="003F5F8A" w:rsidRDefault="003F5F8A" w:rsidP="0007050F">
      <w:pPr>
        <w:spacing w:line="360" w:lineRule="auto"/>
        <w:ind w:firstLine="567"/>
        <w:jc w:val="both"/>
        <w:rPr>
          <w:szCs w:val="20"/>
        </w:rPr>
      </w:pPr>
    </w:p>
    <w:p w:rsidR="003F5F8A" w:rsidRDefault="003F5F8A" w:rsidP="0007050F">
      <w:pPr>
        <w:spacing w:line="360" w:lineRule="auto"/>
        <w:ind w:firstLine="567"/>
        <w:jc w:val="both"/>
        <w:rPr>
          <w:szCs w:val="20"/>
        </w:rPr>
      </w:pPr>
    </w:p>
    <w:p w:rsidR="003F5F8A" w:rsidRDefault="003F5F8A" w:rsidP="0007050F">
      <w:pPr>
        <w:spacing w:line="360" w:lineRule="auto"/>
        <w:ind w:firstLine="567"/>
        <w:jc w:val="both"/>
        <w:rPr>
          <w:szCs w:val="20"/>
        </w:rPr>
      </w:pPr>
    </w:p>
    <w:p w:rsidR="003F5F8A" w:rsidRDefault="003F5F8A" w:rsidP="0007050F">
      <w:pPr>
        <w:spacing w:line="360" w:lineRule="auto"/>
        <w:ind w:firstLine="567"/>
        <w:jc w:val="both"/>
        <w:rPr>
          <w:szCs w:val="20"/>
        </w:rPr>
      </w:pPr>
    </w:p>
    <w:p w:rsidR="003F5F8A" w:rsidRDefault="003F5F8A" w:rsidP="0007050F">
      <w:pPr>
        <w:spacing w:line="360" w:lineRule="auto"/>
        <w:ind w:firstLine="567"/>
        <w:jc w:val="both"/>
        <w:rPr>
          <w:szCs w:val="20"/>
        </w:rPr>
      </w:pPr>
    </w:p>
    <w:p w:rsidR="00151A34" w:rsidRDefault="00151A34" w:rsidP="0007050F">
      <w:pPr>
        <w:spacing w:line="360" w:lineRule="auto"/>
        <w:ind w:firstLine="567"/>
        <w:jc w:val="both"/>
        <w:rPr>
          <w:szCs w:val="20"/>
        </w:rPr>
      </w:pPr>
    </w:p>
    <w:p w:rsidR="00151A34" w:rsidRDefault="00151A34" w:rsidP="0007050F">
      <w:pPr>
        <w:spacing w:line="360" w:lineRule="auto"/>
        <w:ind w:firstLine="567"/>
        <w:jc w:val="both"/>
        <w:rPr>
          <w:szCs w:val="20"/>
        </w:rPr>
      </w:pPr>
    </w:p>
    <w:p w:rsidR="00151A34" w:rsidRDefault="00151A34" w:rsidP="0007050F">
      <w:pPr>
        <w:spacing w:line="360" w:lineRule="auto"/>
        <w:ind w:firstLine="567"/>
        <w:jc w:val="both"/>
        <w:rPr>
          <w:szCs w:val="20"/>
        </w:rPr>
      </w:pPr>
    </w:p>
    <w:p w:rsidR="00151A34" w:rsidRDefault="00151A34" w:rsidP="0007050F">
      <w:pPr>
        <w:spacing w:line="360" w:lineRule="auto"/>
        <w:ind w:firstLine="567"/>
        <w:jc w:val="both"/>
        <w:rPr>
          <w:szCs w:val="20"/>
        </w:rPr>
      </w:pPr>
    </w:p>
    <w:p w:rsidR="00151A34" w:rsidRDefault="00151A34" w:rsidP="0007050F">
      <w:pPr>
        <w:spacing w:line="360" w:lineRule="auto"/>
        <w:ind w:firstLine="567"/>
        <w:jc w:val="both"/>
        <w:rPr>
          <w:szCs w:val="20"/>
        </w:rPr>
      </w:pPr>
    </w:p>
    <w:p w:rsidR="00151A34" w:rsidRDefault="00151A34" w:rsidP="00151A34">
      <w:pPr>
        <w:jc w:val="right"/>
      </w:pPr>
      <w:r>
        <w:t xml:space="preserve">UAB </w:t>
      </w:r>
      <w:r w:rsidRPr="00D6716B">
        <w:t xml:space="preserve">„Šviesa“ </w:t>
      </w:r>
      <w:r>
        <w:t>Mokymo centro</w:t>
      </w:r>
    </w:p>
    <w:p w:rsidR="00151A34" w:rsidRDefault="00B26505" w:rsidP="00151A34">
      <w:pPr>
        <w:jc w:val="right"/>
      </w:pPr>
      <w:r>
        <w:t>2017-02-</w:t>
      </w:r>
      <w:r w:rsidR="00AD4844">
        <w:t>23</w:t>
      </w:r>
      <w:r w:rsidR="00151A34" w:rsidRPr="007E3C6E">
        <w:t xml:space="preserve"> </w:t>
      </w:r>
      <w:r w:rsidR="00151A34" w:rsidRPr="007E3C6E">
        <w:rPr>
          <w:rFonts w:ascii="Times" w:hAnsi="Times"/>
        </w:rPr>
        <w:t xml:space="preserve">rašto </w:t>
      </w:r>
      <w:r w:rsidR="00151A34">
        <w:rPr>
          <w:rFonts w:ascii="Times" w:hAnsi="Times"/>
        </w:rPr>
        <w:t>Nr.</w:t>
      </w:r>
      <w:r w:rsidR="00151A34" w:rsidRPr="00BA0AEB">
        <w:rPr>
          <w:rFonts w:ascii="Times" w:hAnsi="Times"/>
        </w:rPr>
        <w:t>1</w:t>
      </w:r>
      <w:r w:rsidRPr="00BA0AEB">
        <w:rPr>
          <w:rFonts w:ascii="Times" w:hAnsi="Times"/>
        </w:rPr>
        <w:t>702</w:t>
      </w:r>
      <w:r w:rsidR="00AD4844">
        <w:rPr>
          <w:rFonts w:ascii="Times" w:hAnsi="Times"/>
        </w:rPr>
        <w:t>23-1</w:t>
      </w:r>
      <w:r w:rsidR="00151A34" w:rsidRPr="00BA0AEB">
        <w:rPr>
          <w:rFonts w:ascii="Times" w:hAnsi="Times"/>
        </w:rPr>
        <w:t>MC</w:t>
      </w:r>
      <w:r w:rsidR="00151A34" w:rsidRPr="007E3C6E">
        <w:rPr>
          <w:rFonts w:ascii="Times" w:hAnsi="Times"/>
        </w:rPr>
        <w:t>(</w:t>
      </w:r>
      <w:r w:rsidR="00151A34">
        <w:rPr>
          <w:rFonts w:ascii="Times" w:hAnsi="Times"/>
        </w:rPr>
        <w:t>ED</w:t>
      </w:r>
      <w:r w:rsidR="00151A34" w:rsidRPr="007E3C6E">
        <w:rPr>
          <w:rFonts w:ascii="Times" w:hAnsi="Times"/>
        </w:rPr>
        <w:t>)</w:t>
      </w:r>
    </w:p>
    <w:p w:rsidR="00151A34" w:rsidRDefault="00151A34" w:rsidP="00151A34">
      <w:pPr>
        <w:jc w:val="right"/>
      </w:pPr>
      <w:r>
        <w:t>priedas</w:t>
      </w:r>
    </w:p>
    <w:p w:rsidR="00151A34" w:rsidRDefault="00151A34" w:rsidP="00151A34">
      <w:pPr>
        <w:jc w:val="center"/>
      </w:pPr>
    </w:p>
    <w:p w:rsidR="00151A34" w:rsidRDefault="00151A34" w:rsidP="00151A34">
      <w:pPr>
        <w:jc w:val="center"/>
      </w:pPr>
    </w:p>
    <w:p w:rsidR="00B26505" w:rsidRDefault="00151A34" w:rsidP="00151A34">
      <w:pPr>
        <w:jc w:val="center"/>
        <w:rPr>
          <w:rFonts w:ascii="Times" w:hAnsi="Times"/>
          <w:b/>
        </w:rPr>
      </w:pPr>
      <w:r w:rsidRPr="00E322A1">
        <w:rPr>
          <w:rFonts w:ascii="Times" w:hAnsi="Times"/>
          <w:b/>
        </w:rPr>
        <w:t xml:space="preserve">MOKYTOJŲ,  DALYVAVUSIŲ </w:t>
      </w:r>
      <w:r w:rsidR="00AD4844">
        <w:rPr>
          <w:rFonts w:ascii="Times" w:hAnsi="Times"/>
          <w:b/>
        </w:rPr>
        <w:t>2017-02-23</w:t>
      </w:r>
      <w:r w:rsidRPr="007E3C6E">
        <w:rPr>
          <w:rFonts w:ascii="Times" w:hAnsi="Times"/>
          <w:b/>
        </w:rPr>
        <w:t xml:space="preserve"> PASKAITOJE</w:t>
      </w:r>
    </w:p>
    <w:p w:rsidR="00151A34" w:rsidRDefault="00151A34" w:rsidP="00151A34">
      <w:pPr>
        <w:jc w:val="center"/>
        <w:rPr>
          <w:b/>
        </w:rPr>
      </w:pPr>
      <w:r w:rsidRPr="007E3C6E">
        <w:rPr>
          <w:rFonts w:ascii="Times" w:hAnsi="Times"/>
          <w:b/>
        </w:rPr>
        <w:t xml:space="preserve"> </w:t>
      </w:r>
      <w:r w:rsidRPr="00AE6E71">
        <w:rPr>
          <w:rFonts w:ascii="Times" w:hAnsi="Times"/>
          <w:b/>
        </w:rPr>
        <w:t>„</w:t>
      </w:r>
      <w:r w:rsidR="00B26505" w:rsidRPr="00B26505">
        <w:rPr>
          <w:rFonts w:ascii="Times" w:hAnsi="Times"/>
          <w:b/>
        </w:rPr>
        <w:t>SKAITMENINIAI PRO</w:t>
      </w:r>
      <w:r w:rsidR="00B26505">
        <w:rPr>
          <w:rFonts w:ascii="Times" w:hAnsi="Times"/>
          <w:b/>
        </w:rPr>
        <w:t>DUKTAI SĖKMINGAI VAIKŲ ATEIČIAI</w:t>
      </w:r>
      <w:r w:rsidRPr="00AE6E71">
        <w:rPr>
          <w:rFonts w:ascii="Times" w:hAnsi="Times"/>
          <w:b/>
        </w:rPr>
        <w:t>“</w:t>
      </w:r>
      <w:r>
        <w:rPr>
          <w:rFonts w:ascii="Times" w:hAnsi="Times"/>
          <w:b/>
        </w:rPr>
        <w:t xml:space="preserve">, </w:t>
      </w:r>
      <w:r>
        <w:rPr>
          <w:b/>
        </w:rPr>
        <w:t xml:space="preserve"> </w:t>
      </w:r>
    </w:p>
    <w:p w:rsidR="00151A34" w:rsidRPr="00E322A1" w:rsidRDefault="00151A34" w:rsidP="00151A34">
      <w:pPr>
        <w:jc w:val="center"/>
        <w:rPr>
          <w:rFonts w:ascii="Times" w:hAnsi="Times"/>
          <w:b/>
        </w:rPr>
      </w:pPr>
      <w:r>
        <w:rPr>
          <w:b/>
        </w:rPr>
        <w:t>(</w:t>
      </w:r>
      <w:r w:rsidR="00B26505">
        <w:rPr>
          <w:b/>
        </w:rPr>
        <w:t>2</w:t>
      </w:r>
      <w:r>
        <w:rPr>
          <w:b/>
        </w:rPr>
        <w:t xml:space="preserve"> akad. val.)</w:t>
      </w:r>
      <w:r w:rsidRPr="00331D1A">
        <w:rPr>
          <w:b/>
        </w:rPr>
        <w:t xml:space="preserve"> SĄRAŠAS</w:t>
      </w:r>
    </w:p>
    <w:p w:rsidR="00151A34" w:rsidRDefault="00151A34" w:rsidP="00151A34">
      <w:pPr>
        <w:jc w:val="center"/>
        <w:rPr>
          <w:b/>
        </w:rPr>
      </w:pPr>
    </w:p>
    <w:p w:rsidR="00151A34" w:rsidRDefault="00151A34" w:rsidP="00151A34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03"/>
        <w:gridCol w:w="3220"/>
        <w:gridCol w:w="5670"/>
      </w:tblGrid>
      <w:tr w:rsidR="00151A34" w:rsidTr="00504038">
        <w:tc>
          <w:tcPr>
            <w:tcW w:w="603" w:type="dxa"/>
          </w:tcPr>
          <w:p w:rsidR="00151A34" w:rsidRPr="00A908C2" w:rsidRDefault="00151A34" w:rsidP="006E2BCD">
            <w:pPr>
              <w:rPr>
                <w:b/>
              </w:rPr>
            </w:pPr>
            <w:r w:rsidRPr="00A908C2">
              <w:rPr>
                <w:b/>
              </w:rPr>
              <w:t xml:space="preserve">Eil. </w:t>
            </w:r>
            <w:r>
              <w:rPr>
                <w:b/>
              </w:rPr>
              <w:t>N</w:t>
            </w:r>
            <w:r w:rsidRPr="00A908C2">
              <w:rPr>
                <w:b/>
              </w:rPr>
              <w:t>r.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151A34" w:rsidRPr="00A908C2" w:rsidRDefault="00151A34" w:rsidP="006E2BCD">
            <w:pPr>
              <w:jc w:val="center"/>
              <w:rPr>
                <w:b/>
              </w:rPr>
            </w:pPr>
            <w:r>
              <w:rPr>
                <w:b/>
              </w:rPr>
              <w:t>Paskaito</w:t>
            </w:r>
            <w:r w:rsidRPr="00A908C2">
              <w:rPr>
                <w:b/>
              </w:rPr>
              <w:t>s dalyvio vardas, pavardė</w:t>
            </w:r>
          </w:p>
        </w:tc>
        <w:tc>
          <w:tcPr>
            <w:tcW w:w="5670" w:type="dxa"/>
          </w:tcPr>
          <w:p w:rsidR="00151A34" w:rsidRPr="00A908C2" w:rsidRDefault="00151A34" w:rsidP="006E2BCD">
            <w:pPr>
              <w:jc w:val="center"/>
              <w:rPr>
                <w:b/>
              </w:rPr>
            </w:pPr>
            <w:r w:rsidRPr="00A908C2">
              <w:rPr>
                <w:b/>
              </w:rPr>
              <w:t>Darbovietė</w:t>
            </w:r>
          </w:p>
        </w:tc>
      </w:tr>
      <w:tr w:rsidR="00504038" w:rsidTr="00AD4844">
        <w:trPr>
          <w:trHeight w:val="231"/>
        </w:trPr>
        <w:tc>
          <w:tcPr>
            <w:tcW w:w="603" w:type="dxa"/>
          </w:tcPr>
          <w:p w:rsidR="00504038" w:rsidRPr="001A4F8E" w:rsidRDefault="00504038" w:rsidP="00BA0AEB">
            <w: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038" w:rsidRPr="00AD4844" w:rsidRDefault="00AD4844" w:rsidP="00AD4844">
            <w:pPr>
              <w:rPr>
                <w:color w:val="000000"/>
              </w:rPr>
            </w:pPr>
            <w:r w:rsidRPr="00AD4844">
              <w:rPr>
                <w:color w:val="000000"/>
              </w:rPr>
              <w:t xml:space="preserve">Ligita </w:t>
            </w:r>
            <w:proofErr w:type="spellStart"/>
            <w:r w:rsidRPr="00AD4844">
              <w:rPr>
                <w:color w:val="000000"/>
              </w:rPr>
              <w:t>Urbelienė</w:t>
            </w:r>
            <w:proofErr w:type="spellEnd"/>
          </w:p>
        </w:tc>
        <w:tc>
          <w:tcPr>
            <w:tcW w:w="5670" w:type="dxa"/>
          </w:tcPr>
          <w:p w:rsidR="00504038" w:rsidRPr="00676E25" w:rsidRDefault="00AD4844" w:rsidP="00504038">
            <w:pPr>
              <w:rPr>
                <w:highlight w:val="yellow"/>
              </w:rPr>
            </w:pPr>
            <w:r w:rsidRPr="00AD4844">
              <w:t xml:space="preserve">Panevėžio Alfonso </w:t>
            </w:r>
            <w:proofErr w:type="spellStart"/>
            <w:r w:rsidRPr="00AD4844">
              <w:t>Lipniūno</w:t>
            </w:r>
            <w:proofErr w:type="spellEnd"/>
            <w:r w:rsidRPr="00AD4844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Pr="001A4F8E" w:rsidRDefault="00AD4844" w:rsidP="00AD4844">
            <w: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676E25" w:rsidRDefault="00AD4844" w:rsidP="00AD4844">
            <w:pPr>
              <w:rPr>
                <w:color w:val="000000"/>
                <w:highlight w:val="yellow"/>
              </w:rPr>
            </w:pPr>
            <w:r w:rsidRPr="00AD4844">
              <w:rPr>
                <w:color w:val="000000"/>
              </w:rPr>
              <w:t xml:space="preserve">Laima </w:t>
            </w:r>
            <w:proofErr w:type="spellStart"/>
            <w:r w:rsidRPr="00AD4844">
              <w:rPr>
                <w:color w:val="000000"/>
              </w:rPr>
              <w:t>Norvaišaitė</w:t>
            </w:r>
            <w:proofErr w:type="spellEnd"/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Pr="001A4F8E" w:rsidRDefault="00AD4844" w:rsidP="00AD4844">
            <w: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BA0AEB" w:rsidRDefault="00AD4844" w:rsidP="00AD4844">
            <w:pPr>
              <w:rPr>
                <w:color w:val="000000"/>
              </w:rPr>
            </w:pPr>
            <w:r w:rsidRPr="00AD4844">
              <w:rPr>
                <w:color w:val="000000"/>
              </w:rPr>
              <w:t>Vitalija Balčiūnienė</w:t>
            </w:r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Pr="001A4F8E" w:rsidRDefault="00AD4844" w:rsidP="00AD4844">
            <w: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BA0AEB" w:rsidRDefault="00AD4844" w:rsidP="00AD4844">
            <w:pPr>
              <w:rPr>
                <w:color w:val="000000"/>
              </w:rPr>
            </w:pPr>
            <w:r w:rsidRPr="00AD4844">
              <w:rPr>
                <w:color w:val="000000"/>
              </w:rPr>
              <w:t xml:space="preserve">Vidutė </w:t>
            </w:r>
            <w:proofErr w:type="spellStart"/>
            <w:r w:rsidRPr="00AD4844">
              <w:rPr>
                <w:color w:val="000000"/>
              </w:rPr>
              <w:t>Želvienė</w:t>
            </w:r>
            <w:proofErr w:type="spellEnd"/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Pr="001A4F8E" w:rsidRDefault="00AD4844" w:rsidP="00AD4844">
            <w:r>
              <w:t xml:space="preserve">5.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BA0AEB" w:rsidRDefault="00AD4844" w:rsidP="00AD4844">
            <w:pPr>
              <w:rPr>
                <w:color w:val="000000"/>
              </w:rPr>
            </w:pPr>
            <w:r w:rsidRPr="00AD4844">
              <w:rPr>
                <w:color w:val="000000"/>
              </w:rPr>
              <w:t xml:space="preserve">Irena </w:t>
            </w:r>
            <w:proofErr w:type="spellStart"/>
            <w:r w:rsidRPr="00AD4844">
              <w:rPr>
                <w:color w:val="000000"/>
              </w:rPr>
              <w:t>Mikalajūnienė</w:t>
            </w:r>
            <w:proofErr w:type="spellEnd"/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Pr="001A4F8E" w:rsidRDefault="00AD4844" w:rsidP="00AD4844">
            <w:r>
              <w:t xml:space="preserve">6.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BA0AEB" w:rsidRDefault="00AD4844" w:rsidP="00AD4844">
            <w:pPr>
              <w:rPr>
                <w:color w:val="000000"/>
              </w:rPr>
            </w:pPr>
            <w:r w:rsidRPr="00AD4844">
              <w:rPr>
                <w:color w:val="000000"/>
              </w:rPr>
              <w:t xml:space="preserve">Alminas </w:t>
            </w:r>
            <w:proofErr w:type="spellStart"/>
            <w:r w:rsidRPr="00AD4844">
              <w:rPr>
                <w:color w:val="000000"/>
              </w:rPr>
              <w:t>Raiselis</w:t>
            </w:r>
            <w:proofErr w:type="spellEnd"/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Default="00AD4844" w:rsidP="00AD4844">
            <w:r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BA0AEB" w:rsidRDefault="00AD4844" w:rsidP="00AD4844">
            <w:pPr>
              <w:rPr>
                <w:color w:val="000000"/>
              </w:rPr>
            </w:pPr>
            <w:r w:rsidRPr="00AD4844">
              <w:rPr>
                <w:color w:val="000000"/>
              </w:rPr>
              <w:t>Zita Mikalauskaitė</w:t>
            </w:r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Default="00AD4844" w:rsidP="00AD4844">
            <w:r>
              <w:t>8.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BA0AEB" w:rsidRDefault="00AD4844" w:rsidP="00AD4844">
            <w:pPr>
              <w:rPr>
                <w:color w:val="000000"/>
              </w:rPr>
            </w:pPr>
            <w:r w:rsidRPr="00AD4844">
              <w:rPr>
                <w:color w:val="000000"/>
              </w:rPr>
              <w:t xml:space="preserve">Birutė </w:t>
            </w:r>
            <w:proofErr w:type="spellStart"/>
            <w:r w:rsidRPr="00AD4844">
              <w:rPr>
                <w:color w:val="000000"/>
              </w:rPr>
              <w:t>Jurėnienė</w:t>
            </w:r>
            <w:proofErr w:type="spellEnd"/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Default="00AD4844" w:rsidP="00AD4844">
            <w:r>
              <w:t>9.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BA0AEB" w:rsidRDefault="00AD4844" w:rsidP="00AD4844">
            <w:pPr>
              <w:rPr>
                <w:color w:val="000000"/>
              </w:rPr>
            </w:pPr>
            <w:r w:rsidRPr="00AD4844">
              <w:rPr>
                <w:color w:val="000000"/>
              </w:rPr>
              <w:t>Aušra Vaitiekūnaitė</w:t>
            </w:r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Default="00AD4844" w:rsidP="00AD4844">
            <w:r>
              <w:t>10.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BA0AEB" w:rsidRDefault="00AD4844" w:rsidP="00AD4844">
            <w:pPr>
              <w:rPr>
                <w:color w:val="000000"/>
              </w:rPr>
            </w:pPr>
            <w:r w:rsidRPr="00AD4844">
              <w:rPr>
                <w:color w:val="000000"/>
              </w:rPr>
              <w:t>Dalia Mačėnienė</w:t>
            </w:r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Default="00AD4844" w:rsidP="00AD4844">
            <w:r>
              <w:t>11.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BA0AEB" w:rsidRDefault="00AD4844" w:rsidP="00AD4844">
            <w:pPr>
              <w:rPr>
                <w:color w:val="000000"/>
              </w:rPr>
            </w:pPr>
            <w:r w:rsidRPr="00AD4844">
              <w:rPr>
                <w:color w:val="000000"/>
              </w:rPr>
              <w:t>Ramunė Gimbutienė</w:t>
            </w:r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Default="00AD4844" w:rsidP="00AD4844">
            <w:r>
              <w:t>12.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47156D" w:rsidRDefault="00AD4844" w:rsidP="00AD4844">
            <w:pPr>
              <w:rPr>
                <w:color w:val="000000"/>
              </w:rPr>
            </w:pPr>
            <w:r w:rsidRPr="00AD4844">
              <w:rPr>
                <w:color w:val="000000"/>
              </w:rPr>
              <w:t xml:space="preserve">Asta </w:t>
            </w:r>
            <w:proofErr w:type="spellStart"/>
            <w:r w:rsidRPr="00AD4844">
              <w:rPr>
                <w:color w:val="000000"/>
              </w:rPr>
              <w:t>Lopato</w:t>
            </w:r>
            <w:proofErr w:type="spellEnd"/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Default="00AD4844" w:rsidP="00AD4844">
            <w:r>
              <w:t>13.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47156D" w:rsidRDefault="00AD4844" w:rsidP="00AD4844">
            <w:pPr>
              <w:rPr>
                <w:color w:val="000000"/>
              </w:rPr>
            </w:pPr>
            <w:r w:rsidRPr="00AD4844">
              <w:rPr>
                <w:color w:val="000000"/>
              </w:rPr>
              <w:t xml:space="preserve">Jolanta </w:t>
            </w:r>
            <w:proofErr w:type="spellStart"/>
            <w:r w:rsidRPr="00AD4844">
              <w:rPr>
                <w:color w:val="000000"/>
              </w:rPr>
              <w:t>Chatkevičienė</w:t>
            </w:r>
            <w:proofErr w:type="spellEnd"/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Default="00AD4844" w:rsidP="00AD4844">
            <w:r>
              <w:t>14.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47156D" w:rsidRDefault="00AD4844" w:rsidP="00AD4844">
            <w:pPr>
              <w:rPr>
                <w:color w:val="000000"/>
              </w:rPr>
            </w:pPr>
            <w:r w:rsidRPr="00AD4844">
              <w:rPr>
                <w:color w:val="000000"/>
              </w:rPr>
              <w:t xml:space="preserve">Dainora </w:t>
            </w:r>
            <w:proofErr w:type="spellStart"/>
            <w:r w:rsidRPr="00AD4844">
              <w:rPr>
                <w:color w:val="000000"/>
              </w:rPr>
              <w:t>Raudienė</w:t>
            </w:r>
            <w:proofErr w:type="spellEnd"/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Default="00AD4844" w:rsidP="00AD4844">
            <w:r>
              <w:t>15.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47156D" w:rsidRDefault="00AD4844" w:rsidP="00AD4844">
            <w:pPr>
              <w:rPr>
                <w:color w:val="000000"/>
              </w:rPr>
            </w:pPr>
            <w:r>
              <w:rPr>
                <w:color w:val="000000"/>
              </w:rPr>
              <w:t xml:space="preserve">Skaidrė </w:t>
            </w:r>
            <w:proofErr w:type="spellStart"/>
            <w:r>
              <w:rPr>
                <w:color w:val="000000"/>
              </w:rPr>
              <w:t>Z</w:t>
            </w:r>
            <w:r w:rsidRPr="00AD4844">
              <w:rPr>
                <w:color w:val="000000"/>
              </w:rPr>
              <w:t>avadskienė</w:t>
            </w:r>
            <w:proofErr w:type="spellEnd"/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Default="00AD4844" w:rsidP="00AD4844">
            <w:r>
              <w:t>16.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47156D" w:rsidRDefault="00AD4844" w:rsidP="00AD4844">
            <w:pPr>
              <w:rPr>
                <w:color w:val="000000"/>
              </w:rPr>
            </w:pPr>
            <w:r w:rsidRPr="00AD4844">
              <w:rPr>
                <w:color w:val="000000"/>
              </w:rPr>
              <w:t xml:space="preserve">Laimutė </w:t>
            </w:r>
            <w:proofErr w:type="spellStart"/>
            <w:r w:rsidRPr="00AD4844">
              <w:rPr>
                <w:color w:val="000000"/>
              </w:rPr>
              <w:t>Devižienė</w:t>
            </w:r>
            <w:proofErr w:type="spellEnd"/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Default="00AD4844" w:rsidP="00AD4844">
            <w:r>
              <w:t>17.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47156D" w:rsidRDefault="00AD4844" w:rsidP="00AD4844">
            <w:pPr>
              <w:rPr>
                <w:color w:val="000000"/>
              </w:rPr>
            </w:pPr>
            <w:r w:rsidRPr="00AD4844">
              <w:rPr>
                <w:color w:val="000000"/>
              </w:rPr>
              <w:t>Nijolė Misevičienė</w:t>
            </w:r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Default="00AD4844" w:rsidP="00AD4844">
            <w:r>
              <w:t>18.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47156D" w:rsidRDefault="00AD4844" w:rsidP="00AD4844">
            <w:pPr>
              <w:rPr>
                <w:color w:val="000000"/>
              </w:rPr>
            </w:pPr>
            <w:r w:rsidRPr="00AD4844">
              <w:rPr>
                <w:color w:val="000000"/>
              </w:rPr>
              <w:t xml:space="preserve">Elena </w:t>
            </w:r>
            <w:proofErr w:type="spellStart"/>
            <w:r w:rsidRPr="00AD4844">
              <w:rPr>
                <w:color w:val="000000"/>
              </w:rPr>
              <w:t>Oldenburg</w:t>
            </w:r>
            <w:proofErr w:type="spellEnd"/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Default="00AD4844" w:rsidP="00AD4844">
            <w:r>
              <w:t>19.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47156D" w:rsidRDefault="00AD4844" w:rsidP="00AD4844">
            <w:pPr>
              <w:rPr>
                <w:color w:val="000000"/>
              </w:rPr>
            </w:pPr>
            <w:r w:rsidRPr="00AD4844">
              <w:rPr>
                <w:color w:val="000000"/>
              </w:rPr>
              <w:t xml:space="preserve">Regina </w:t>
            </w:r>
            <w:proofErr w:type="spellStart"/>
            <w:r w:rsidRPr="00AD4844">
              <w:rPr>
                <w:color w:val="000000"/>
              </w:rPr>
              <w:t>Zigmantiene</w:t>
            </w:r>
            <w:proofErr w:type="spellEnd"/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Default="00AD4844" w:rsidP="00AD4844">
            <w:r>
              <w:t>20.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47156D" w:rsidRDefault="00AD4844" w:rsidP="00AD4844">
            <w:pPr>
              <w:rPr>
                <w:color w:val="000000"/>
              </w:rPr>
            </w:pPr>
            <w:r w:rsidRPr="00AD4844">
              <w:rPr>
                <w:color w:val="000000"/>
              </w:rPr>
              <w:t xml:space="preserve">Gražina </w:t>
            </w:r>
            <w:proofErr w:type="spellStart"/>
            <w:r w:rsidRPr="00AD4844">
              <w:rPr>
                <w:color w:val="000000"/>
              </w:rPr>
              <w:t>Bernotaitė</w:t>
            </w:r>
            <w:proofErr w:type="spellEnd"/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Default="00AD4844" w:rsidP="00AD4844">
            <w:r>
              <w:t>21.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47156D" w:rsidRDefault="00E5388F" w:rsidP="00AD4844">
            <w:pPr>
              <w:rPr>
                <w:color w:val="000000"/>
              </w:rPr>
            </w:pPr>
            <w:bookmarkStart w:id="0" w:name="_GoBack"/>
            <w:r w:rsidRPr="00E5388F">
              <w:t>A</w:t>
            </w:r>
            <w:r w:rsidR="00AD4844" w:rsidRPr="00E5388F">
              <w:t>sta</w:t>
            </w:r>
            <w:r w:rsidRPr="00E5388F">
              <w:t xml:space="preserve"> </w:t>
            </w:r>
            <w:proofErr w:type="spellStart"/>
            <w:r w:rsidRPr="00E5388F">
              <w:t>Auksutienė</w:t>
            </w:r>
            <w:bookmarkEnd w:id="0"/>
            <w:proofErr w:type="spellEnd"/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Default="00AD4844" w:rsidP="00AD4844">
            <w:r>
              <w:t>22.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47156D" w:rsidRDefault="00AD4844" w:rsidP="00AD4844">
            <w:pPr>
              <w:rPr>
                <w:color w:val="000000"/>
              </w:rPr>
            </w:pPr>
            <w:r w:rsidRPr="00AD4844">
              <w:rPr>
                <w:color w:val="000000"/>
              </w:rPr>
              <w:t>Aurimas Makutėnas</w:t>
            </w:r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Default="00AD4844" w:rsidP="00AD4844">
            <w:r>
              <w:t>23.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47156D" w:rsidRDefault="00AD4844" w:rsidP="00AD4844">
            <w:pPr>
              <w:rPr>
                <w:color w:val="000000"/>
              </w:rPr>
            </w:pPr>
            <w:r>
              <w:rPr>
                <w:color w:val="000000"/>
              </w:rPr>
              <w:t xml:space="preserve">Edita </w:t>
            </w:r>
            <w:proofErr w:type="spellStart"/>
            <w:r>
              <w:rPr>
                <w:color w:val="000000"/>
              </w:rPr>
              <w:t>Matkevičienė</w:t>
            </w:r>
            <w:proofErr w:type="spellEnd"/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Default="00AD4844" w:rsidP="00AD4844">
            <w:r>
              <w:t>24.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47156D" w:rsidRDefault="00AD4844" w:rsidP="00AD4844">
            <w:pPr>
              <w:rPr>
                <w:color w:val="000000"/>
              </w:rPr>
            </w:pPr>
            <w:r w:rsidRPr="00AD4844">
              <w:rPr>
                <w:color w:val="000000"/>
              </w:rPr>
              <w:t xml:space="preserve">Loreta </w:t>
            </w:r>
            <w:proofErr w:type="spellStart"/>
            <w:r w:rsidRPr="00AD4844">
              <w:rPr>
                <w:color w:val="000000"/>
              </w:rPr>
              <w:t>Palavenienė</w:t>
            </w:r>
            <w:proofErr w:type="spellEnd"/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Default="00AD4844" w:rsidP="00AD4844">
            <w:r>
              <w:t>25.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47156D" w:rsidRDefault="00AD4844" w:rsidP="00AD4844">
            <w:pPr>
              <w:rPr>
                <w:color w:val="000000"/>
              </w:rPr>
            </w:pPr>
            <w:r w:rsidRPr="00AD4844">
              <w:rPr>
                <w:color w:val="000000"/>
              </w:rPr>
              <w:t xml:space="preserve">Vilma </w:t>
            </w:r>
            <w:proofErr w:type="spellStart"/>
            <w:r w:rsidRPr="00AD4844">
              <w:rPr>
                <w:color w:val="000000"/>
              </w:rPr>
              <w:t>Petrulevičienë</w:t>
            </w:r>
            <w:proofErr w:type="spellEnd"/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  <w:tr w:rsidR="00AD4844" w:rsidTr="00504038">
        <w:tc>
          <w:tcPr>
            <w:tcW w:w="603" w:type="dxa"/>
          </w:tcPr>
          <w:p w:rsidR="00AD4844" w:rsidRDefault="00AD4844" w:rsidP="00AD4844">
            <w:r>
              <w:t>26.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4844" w:rsidRPr="0047156D" w:rsidRDefault="00AD4844" w:rsidP="00AD4844">
            <w:pPr>
              <w:rPr>
                <w:color w:val="000000"/>
              </w:rPr>
            </w:pPr>
            <w:r w:rsidRPr="00AD4844">
              <w:rPr>
                <w:color w:val="000000"/>
              </w:rPr>
              <w:t xml:space="preserve">Vaida </w:t>
            </w:r>
            <w:proofErr w:type="spellStart"/>
            <w:r w:rsidRPr="00AD4844">
              <w:rPr>
                <w:color w:val="000000"/>
              </w:rPr>
              <w:t>Kielienė</w:t>
            </w:r>
            <w:proofErr w:type="spellEnd"/>
          </w:p>
        </w:tc>
        <w:tc>
          <w:tcPr>
            <w:tcW w:w="5670" w:type="dxa"/>
          </w:tcPr>
          <w:p w:rsidR="00AD4844" w:rsidRDefault="00AD4844" w:rsidP="00AD4844">
            <w:r w:rsidRPr="00073BEE">
              <w:t xml:space="preserve">Panevėžio Alfonso </w:t>
            </w:r>
            <w:proofErr w:type="spellStart"/>
            <w:r w:rsidRPr="00073BEE">
              <w:t>Lipniūno</w:t>
            </w:r>
            <w:proofErr w:type="spellEnd"/>
            <w:r w:rsidRPr="00073BEE">
              <w:t xml:space="preserve"> progimnazija</w:t>
            </w:r>
          </w:p>
        </w:tc>
      </w:tr>
    </w:tbl>
    <w:p w:rsidR="0047156D" w:rsidRDefault="0047156D" w:rsidP="00AD4844">
      <w:pPr>
        <w:spacing w:line="360" w:lineRule="auto"/>
      </w:pPr>
    </w:p>
    <w:p w:rsidR="00AD4844" w:rsidRDefault="00AD4844" w:rsidP="00AD4844">
      <w:pPr>
        <w:spacing w:line="360" w:lineRule="auto"/>
      </w:pPr>
    </w:p>
    <w:p w:rsidR="00151A34" w:rsidRPr="00D6716B" w:rsidRDefault="00151A34" w:rsidP="00151A34">
      <w:pPr>
        <w:spacing w:line="360" w:lineRule="auto"/>
        <w:jc w:val="center"/>
      </w:pPr>
      <w:r>
        <w:t>__________</w:t>
      </w:r>
    </w:p>
    <w:p w:rsidR="00151A34" w:rsidRDefault="00151A34" w:rsidP="0007050F">
      <w:pPr>
        <w:spacing w:line="360" w:lineRule="auto"/>
        <w:ind w:firstLine="567"/>
        <w:jc w:val="both"/>
        <w:rPr>
          <w:szCs w:val="20"/>
        </w:rPr>
      </w:pPr>
    </w:p>
    <w:p w:rsidR="003F5F8A" w:rsidRDefault="003F5F8A" w:rsidP="00BF6825">
      <w:pPr>
        <w:spacing w:line="360" w:lineRule="auto"/>
        <w:jc w:val="both"/>
        <w:rPr>
          <w:szCs w:val="20"/>
        </w:rPr>
      </w:pPr>
    </w:p>
    <w:sectPr w:rsidR="003F5F8A" w:rsidSect="007369D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701" w:right="851" w:bottom="1701" w:left="1134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C8" w:rsidRDefault="005554C8">
      <w:r>
        <w:separator/>
      </w:r>
    </w:p>
  </w:endnote>
  <w:endnote w:type="continuationSeparator" w:id="0">
    <w:p w:rsidR="005554C8" w:rsidRDefault="0055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6E" w:rsidRDefault="007E656E" w:rsidP="007E656E">
    <w:pPr>
      <w:rPr>
        <w:rFonts w:ascii="Arial" w:hAnsi="Arial" w:cs="Arial"/>
        <w:color w:val="043C77"/>
        <w:sz w:val="14"/>
        <w:szCs w:val="14"/>
      </w:rPr>
    </w:pPr>
  </w:p>
  <w:p w:rsidR="007E656E" w:rsidRDefault="007E656E" w:rsidP="007E656E">
    <w:pPr>
      <w:rPr>
        <w:rFonts w:ascii="Arial" w:hAnsi="Arial" w:cs="Arial"/>
        <w:color w:val="043C77"/>
        <w:sz w:val="14"/>
        <w:szCs w:val="14"/>
      </w:rPr>
    </w:pPr>
  </w:p>
  <w:p w:rsidR="007E656E" w:rsidRPr="007369D3" w:rsidRDefault="007E656E" w:rsidP="007E656E">
    <w:pPr>
      <w:jc w:val="right"/>
      <w:rPr>
        <w:rFonts w:ascii="Arial" w:hAnsi="Arial" w:cs="Arial"/>
        <w:color w:val="C0C0C0"/>
        <w:sz w:val="18"/>
        <w:szCs w:val="18"/>
      </w:rPr>
    </w:pPr>
    <w:r w:rsidRPr="007369D3">
      <w:rPr>
        <w:rFonts w:ascii="Arial" w:hAnsi="Arial" w:cs="Arial"/>
        <w:color w:val="C0C0C0"/>
        <w:sz w:val="18"/>
        <w:szCs w:val="18"/>
      </w:rPr>
      <w:t>www.sviesa.lt</w:t>
    </w:r>
  </w:p>
  <w:p w:rsidR="007E656E" w:rsidRPr="00A11D0E" w:rsidRDefault="008C51DF" w:rsidP="007E656E">
    <w:pPr>
      <w:rPr>
        <w:rFonts w:ascii="Arial" w:hAnsi="Arial" w:cs="Arial"/>
        <w:color w:val="043C77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53340</wp:posOffset>
              </wp:positionV>
              <wp:extent cx="6286500" cy="0"/>
              <wp:effectExtent l="9525" t="15240" r="9525" b="13335"/>
              <wp:wrapNone/>
              <wp:docPr id="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E6868CA" id="Line 3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I/FAIAACo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" strokecolor="silver" strokeweight="1.5pt"/>
          </w:pict>
        </mc:Fallback>
      </mc:AlternateContent>
    </w:r>
  </w:p>
  <w:p w:rsidR="007369D3" w:rsidRPr="007369D3" w:rsidRDefault="007369D3" w:rsidP="007E656E">
    <w:pPr>
      <w:rPr>
        <w:rFonts w:ascii="Arial" w:hAnsi="Arial" w:cs="Arial"/>
        <w:color w:val="043C77"/>
        <w:sz w:val="14"/>
        <w:szCs w:val="14"/>
      </w:rPr>
    </w:pPr>
  </w:p>
  <w:p w:rsidR="00F9552B" w:rsidRPr="00F9552B" w:rsidRDefault="00F9552B" w:rsidP="00F9552B">
    <w:pPr>
      <w:rPr>
        <w:rFonts w:ascii="Arial" w:hAnsi="Arial" w:cs="Arial"/>
        <w:noProof/>
        <w:color w:val="043C77"/>
        <w:sz w:val="14"/>
        <w:szCs w:val="14"/>
      </w:rPr>
    </w:pPr>
    <w:r w:rsidRPr="00F9552B">
      <w:rPr>
        <w:rFonts w:ascii="Arial" w:hAnsi="Arial" w:cs="Arial"/>
        <w:noProof/>
        <w:color w:val="043C77"/>
        <w:sz w:val="14"/>
        <w:szCs w:val="14"/>
      </w:rPr>
      <w:t xml:space="preserve">Įmonės kodas 132726152, PVM mokėtojo kodas LT327261515, įreg. Valstybės įmonės Registrų centro Kauno filiale, įreg. nr. 038067 </w:t>
    </w:r>
  </w:p>
  <w:p w:rsidR="007E656E" w:rsidRDefault="00F9552B" w:rsidP="00F9552B">
    <w:pPr>
      <w:rPr>
        <w:rFonts w:ascii="Arial" w:hAnsi="Arial" w:cs="Arial"/>
        <w:noProof/>
        <w:color w:val="043C77"/>
        <w:sz w:val="14"/>
        <w:szCs w:val="14"/>
      </w:rPr>
    </w:pPr>
    <w:r w:rsidRPr="00F9552B">
      <w:rPr>
        <w:rFonts w:ascii="Arial" w:hAnsi="Arial" w:cs="Arial"/>
        <w:noProof/>
        <w:color w:val="043C77"/>
        <w:sz w:val="14"/>
        <w:szCs w:val="14"/>
      </w:rPr>
      <w:t>AB SEB bankas, banko kodas 70440, a/s LT747044060003089768</w:t>
    </w:r>
  </w:p>
  <w:p w:rsidR="007E656E" w:rsidRPr="007E656E" w:rsidRDefault="007E656E" w:rsidP="007E656E">
    <w:pPr>
      <w:rPr>
        <w:rFonts w:ascii="Arial" w:hAnsi="Arial" w:cs="Arial"/>
        <w:noProof/>
        <w:color w:val="043C77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C8" w:rsidRDefault="005554C8">
      <w:r>
        <w:separator/>
      </w:r>
    </w:p>
  </w:footnote>
  <w:footnote w:type="continuationSeparator" w:id="0">
    <w:p w:rsidR="005554C8" w:rsidRDefault="0055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12" w:rsidRDefault="005554C8">
    <w:pPr>
      <w:pStyle w:val="Antrats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76" type="#_x0000_t136" style="position:absolute;margin-left:0;margin-top:0;width:596.6pt;height:62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RMINIS BLANKAS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42" w:rsidRDefault="008C51DF" w:rsidP="00500142">
    <w:pPr>
      <w:pStyle w:val="Antrats"/>
      <w:rPr>
        <w:rFonts w:ascii="Arial" w:hAnsi="Arial" w:cs="Arial"/>
        <w:color w:val="043C77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5806440</wp:posOffset>
          </wp:positionH>
          <wp:positionV relativeFrom="paragraph">
            <wp:posOffset>-64135</wp:posOffset>
          </wp:positionV>
          <wp:extent cx="702310" cy="702310"/>
          <wp:effectExtent l="0" t="0" r="0" b="0"/>
          <wp:wrapSquare wrapText="bothSides"/>
          <wp:docPr id="35" name="Paveikslėlis 35" descr="SVIES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VIES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142" w:rsidRDefault="00500142" w:rsidP="00500142">
    <w:pPr>
      <w:pStyle w:val="Antrats"/>
      <w:rPr>
        <w:rFonts w:ascii="Arial" w:hAnsi="Arial" w:cs="Arial"/>
        <w:color w:val="043C77"/>
        <w:sz w:val="14"/>
        <w:szCs w:val="14"/>
      </w:rPr>
    </w:pPr>
  </w:p>
  <w:p w:rsidR="00500142" w:rsidRDefault="00500142" w:rsidP="00500142">
    <w:pPr>
      <w:pStyle w:val="Antrats"/>
      <w:rPr>
        <w:rFonts w:ascii="Arial" w:hAnsi="Arial" w:cs="Arial"/>
        <w:color w:val="043C77"/>
        <w:sz w:val="14"/>
        <w:szCs w:val="14"/>
      </w:rPr>
    </w:pPr>
  </w:p>
  <w:p w:rsidR="00500142" w:rsidRDefault="00500142" w:rsidP="00500142">
    <w:pPr>
      <w:pStyle w:val="Antrats"/>
      <w:rPr>
        <w:rFonts w:ascii="Arial" w:hAnsi="Arial" w:cs="Arial"/>
        <w:color w:val="043C77"/>
        <w:sz w:val="14"/>
        <w:szCs w:val="14"/>
      </w:rPr>
    </w:pPr>
  </w:p>
  <w:p w:rsidR="00500142" w:rsidRPr="00DB097E" w:rsidRDefault="00500142" w:rsidP="00500142">
    <w:pPr>
      <w:pStyle w:val="Antrats"/>
      <w:rPr>
        <w:rFonts w:ascii="Arial" w:hAnsi="Arial" w:cs="Arial"/>
        <w:color w:val="043C77"/>
        <w:sz w:val="14"/>
        <w:szCs w:val="14"/>
      </w:rPr>
    </w:pPr>
    <w:r w:rsidRPr="00936F14">
      <w:rPr>
        <w:rFonts w:ascii="Arial" w:hAnsi="Arial" w:cs="Arial"/>
        <w:color w:val="043C77"/>
        <w:sz w:val="14"/>
        <w:szCs w:val="14"/>
      </w:rPr>
      <w:t xml:space="preserve">UAB „Šviesa“, </w:t>
    </w:r>
    <w:r w:rsidR="00BF6825">
      <w:rPr>
        <w:rFonts w:ascii="Arial" w:hAnsi="Arial" w:cs="Arial"/>
        <w:color w:val="043C77"/>
        <w:sz w:val="14"/>
        <w:szCs w:val="14"/>
      </w:rPr>
      <w:t>Vytauto pr. 29</w:t>
    </w:r>
    <w:r w:rsidR="00F9552B">
      <w:rPr>
        <w:rFonts w:ascii="Arial" w:hAnsi="Arial" w:cs="Arial"/>
        <w:color w:val="043C77"/>
        <w:sz w:val="14"/>
        <w:szCs w:val="14"/>
      </w:rPr>
      <w:t xml:space="preserve">, </w:t>
    </w:r>
    <w:r>
      <w:rPr>
        <w:rFonts w:ascii="Arial" w:hAnsi="Arial" w:cs="Arial"/>
        <w:color w:val="043C77"/>
        <w:sz w:val="14"/>
        <w:szCs w:val="14"/>
      </w:rPr>
      <w:t>44</w:t>
    </w:r>
    <w:r w:rsidR="00F9552B">
      <w:rPr>
        <w:rFonts w:ascii="Arial" w:hAnsi="Arial" w:cs="Arial"/>
        <w:color w:val="043C77"/>
        <w:sz w:val="14"/>
        <w:szCs w:val="14"/>
      </w:rPr>
      <w:t>3</w:t>
    </w:r>
    <w:r>
      <w:rPr>
        <w:rFonts w:ascii="Arial" w:hAnsi="Arial" w:cs="Arial"/>
        <w:color w:val="043C77"/>
        <w:sz w:val="14"/>
        <w:szCs w:val="14"/>
      </w:rPr>
      <w:t>52 Kaunas, t</w:t>
    </w:r>
    <w:r w:rsidRPr="00936F14">
      <w:rPr>
        <w:rFonts w:ascii="Arial" w:hAnsi="Arial" w:cs="Arial"/>
        <w:color w:val="043C77"/>
        <w:sz w:val="14"/>
        <w:szCs w:val="14"/>
      </w:rPr>
      <w:t>e</w:t>
    </w:r>
    <w:r>
      <w:rPr>
        <w:rFonts w:ascii="Arial" w:hAnsi="Arial" w:cs="Arial"/>
        <w:color w:val="043C77"/>
        <w:sz w:val="14"/>
        <w:szCs w:val="14"/>
      </w:rPr>
      <w:t xml:space="preserve">l. (8 37) 40 91 26, faksas (8 37) 34 20 32, </w:t>
    </w:r>
    <w:proofErr w:type="spellStart"/>
    <w:r>
      <w:rPr>
        <w:rFonts w:ascii="Arial" w:hAnsi="Arial" w:cs="Arial"/>
        <w:color w:val="043C77"/>
        <w:sz w:val="14"/>
        <w:szCs w:val="14"/>
      </w:rPr>
      <w:t>e</w:t>
    </w:r>
    <w:r w:rsidRPr="00936F14">
      <w:rPr>
        <w:rFonts w:ascii="Arial" w:hAnsi="Arial" w:cs="Arial"/>
        <w:color w:val="043C77"/>
        <w:sz w:val="14"/>
        <w:szCs w:val="14"/>
      </w:rPr>
      <w:t>l.p</w:t>
    </w:r>
    <w:proofErr w:type="spellEnd"/>
    <w:r w:rsidRPr="00936F14">
      <w:rPr>
        <w:rFonts w:ascii="Arial" w:hAnsi="Arial" w:cs="Arial"/>
        <w:color w:val="043C77"/>
        <w:sz w:val="14"/>
        <w:szCs w:val="14"/>
      </w:rPr>
      <w:t xml:space="preserve">. </w:t>
    </w:r>
    <w:hyperlink r:id="rId2" w:history="1">
      <w:r w:rsidRPr="00DB097E">
        <w:rPr>
          <w:rStyle w:val="Hipersaitas"/>
          <w:rFonts w:ascii="Arial" w:hAnsi="Arial" w:cs="Arial"/>
          <w:color w:val="043C77"/>
          <w:sz w:val="14"/>
          <w:szCs w:val="14"/>
          <w:u w:val="none"/>
        </w:rPr>
        <w:t>mail</w:t>
      </w:r>
      <w:r w:rsidRPr="00DB097E">
        <w:rPr>
          <w:rStyle w:val="Hipersaitas"/>
          <w:rFonts w:ascii="Arial" w:hAnsi="Arial" w:cs="Arial"/>
          <w:color w:val="043C77"/>
          <w:sz w:val="14"/>
          <w:szCs w:val="14"/>
          <w:u w:val="none"/>
          <w:lang w:val="en-US"/>
        </w:rPr>
        <w:t>@</w:t>
      </w:r>
      <w:proofErr w:type="spellStart"/>
      <w:r w:rsidRPr="00DB097E">
        <w:rPr>
          <w:rStyle w:val="Hipersaitas"/>
          <w:rFonts w:ascii="Arial" w:hAnsi="Arial" w:cs="Arial"/>
          <w:color w:val="043C77"/>
          <w:sz w:val="14"/>
          <w:szCs w:val="14"/>
          <w:u w:val="none"/>
          <w:lang w:val="en-US"/>
        </w:rPr>
        <w:t>sviesa.lt</w:t>
      </w:r>
      <w:proofErr w:type="spellEnd"/>
    </w:hyperlink>
  </w:p>
  <w:p w:rsidR="00500142" w:rsidRDefault="00500142" w:rsidP="00500142">
    <w:pPr>
      <w:pStyle w:val="Antrats"/>
      <w:rPr>
        <w:rFonts w:ascii="Arial" w:hAnsi="Arial" w:cs="Arial"/>
        <w:color w:val="043C77"/>
        <w:sz w:val="14"/>
        <w:szCs w:val="14"/>
      </w:rPr>
    </w:pPr>
  </w:p>
  <w:p w:rsidR="00B01C2A" w:rsidRDefault="008C51DF" w:rsidP="00BD1132">
    <w:pPr>
      <w:pStyle w:val="Antrats"/>
      <w:ind w:left="7380" w:hanging="18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6286500" cy="0"/>
              <wp:effectExtent l="9525" t="15240" r="9525" b="13335"/>
              <wp:wrapNone/>
              <wp:docPr id="2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A924DAA" id="Line 3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5OFQIAACo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" strokecolor="silver" strokeweight="1.5pt"/>
          </w:pict>
        </mc:Fallback>
      </mc:AlternateContent>
    </w:r>
    <w:r w:rsidR="00B01C2A"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12" w:rsidRDefault="005554C8">
    <w:pPr>
      <w:pStyle w:val="Antrats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75" type="#_x0000_t136" style="position:absolute;margin-left:0;margin-top:0;width:596.6pt;height:62.8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RMINIS BLANKAS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6456A"/>
    <w:multiLevelType w:val="hybridMultilevel"/>
    <w:tmpl w:val="4FEEAC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77">
      <o:colormru v:ext="edit" colors="#777,#043c77,#ddd,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DF"/>
    <w:rsid w:val="00024B37"/>
    <w:rsid w:val="0002795F"/>
    <w:rsid w:val="000364E6"/>
    <w:rsid w:val="0007050F"/>
    <w:rsid w:val="00073DEB"/>
    <w:rsid w:val="000C76C3"/>
    <w:rsid w:val="000D5516"/>
    <w:rsid w:val="000D6DBC"/>
    <w:rsid w:val="000E098F"/>
    <w:rsid w:val="00120C10"/>
    <w:rsid w:val="0013085F"/>
    <w:rsid w:val="00151A34"/>
    <w:rsid w:val="00166ADD"/>
    <w:rsid w:val="001961F2"/>
    <w:rsid w:val="001A0B95"/>
    <w:rsid w:val="001A3C76"/>
    <w:rsid w:val="001B2E17"/>
    <w:rsid w:val="002113BF"/>
    <w:rsid w:val="002246AB"/>
    <w:rsid w:val="00237653"/>
    <w:rsid w:val="0026231C"/>
    <w:rsid w:val="002865FE"/>
    <w:rsid w:val="002A760B"/>
    <w:rsid w:val="002B2695"/>
    <w:rsid w:val="002E2237"/>
    <w:rsid w:val="002F0A80"/>
    <w:rsid w:val="00316FCE"/>
    <w:rsid w:val="00317FF0"/>
    <w:rsid w:val="003B74A7"/>
    <w:rsid w:val="003F5F8A"/>
    <w:rsid w:val="004142B8"/>
    <w:rsid w:val="00420511"/>
    <w:rsid w:val="0047156D"/>
    <w:rsid w:val="004D34E4"/>
    <w:rsid w:val="00500142"/>
    <w:rsid w:val="00504038"/>
    <w:rsid w:val="00512A34"/>
    <w:rsid w:val="00516A9D"/>
    <w:rsid w:val="00523674"/>
    <w:rsid w:val="00552CF7"/>
    <w:rsid w:val="005554C8"/>
    <w:rsid w:val="00571888"/>
    <w:rsid w:val="00580469"/>
    <w:rsid w:val="00582F24"/>
    <w:rsid w:val="005E6CAF"/>
    <w:rsid w:val="00603579"/>
    <w:rsid w:val="00676E25"/>
    <w:rsid w:val="006919FB"/>
    <w:rsid w:val="006A10B5"/>
    <w:rsid w:val="006B0845"/>
    <w:rsid w:val="007369D3"/>
    <w:rsid w:val="00795D98"/>
    <w:rsid w:val="007A1572"/>
    <w:rsid w:val="007A36F8"/>
    <w:rsid w:val="007B6043"/>
    <w:rsid w:val="007E4661"/>
    <w:rsid w:val="007E4D12"/>
    <w:rsid w:val="007E656E"/>
    <w:rsid w:val="00832DB0"/>
    <w:rsid w:val="008A4F6A"/>
    <w:rsid w:val="008C51DF"/>
    <w:rsid w:val="009008EE"/>
    <w:rsid w:val="0091735C"/>
    <w:rsid w:val="00936F14"/>
    <w:rsid w:val="009A37D5"/>
    <w:rsid w:val="009B1B5D"/>
    <w:rsid w:val="00A145D5"/>
    <w:rsid w:val="00A25A8C"/>
    <w:rsid w:val="00A53B5A"/>
    <w:rsid w:val="00A650C9"/>
    <w:rsid w:val="00AC7502"/>
    <w:rsid w:val="00AD4844"/>
    <w:rsid w:val="00AE15C2"/>
    <w:rsid w:val="00B00C4A"/>
    <w:rsid w:val="00B01C2A"/>
    <w:rsid w:val="00B14370"/>
    <w:rsid w:val="00B26505"/>
    <w:rsid w:val="00B2722B"/>
    <w:rsid w:val="00B7748A"/>
    <w:rsid w:val="00BA0AEB"/>
    <w:rsid w:val="00BA41F9"/>
    <w:rsid w:val="00BC08B4"/>
    <w:rsid w:val="00BD1132"/>
    <w:rsid w:val="00BE3972"/>
    <w:rsid w:val="00BF6825"/>
    <w:rsid w:val="00C8112D"/>
    <w:rsid w:val="00C97490"/>
    <w:rsid w:val="00CE1721"/>
    <w:rsid w:val="00D51A2F"/>
    <w:rsid w:val="00DB097E"/>
    <w:rsid w:val="00DE7EF5"/>
    <w:rsid w:val="00E5388F"/>
    <w:rsid w:val="00E57D1B"/>
    <w:rsid w:val="00E60212"/>
    <w:rsid w:val="00E638C6"/>
    <w:rsid w:val="00ED4940"/>
    <w:rsid w:val="00F27818"/>
    <w:rsid w:val="00F9070D"/>
    <w:rsid w:val="00F91CA4"/>
    <w:rsid w:val="00F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>
      <o:colormru v:ext="edit" colors="#777,#043c77,#ddd,silver"/>
    </o:shapedefaults>
    <o:shapelayout v:ext="edit">
      <o:idmap v:ext="edit" data="1"/>
    </o:shapelayout>
  </w:shapeDefaults>
  <w:decimalSymbol w:val=","/>
  <w:listSeparator w:val=";"/>
  <w15:docId w15:val="{3B77E46E-9837-4DF0-AD59-37C28AAA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1132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4142B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4142B8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4142B8"/>
    <w:pPr>
      <w:tabs>
        <w:tab w:val="center" w:pos="4819"/>
        <w:tab w:val="right" w:pos="9638"/>
      </w:tabs>
    </w:pPr>
  </w:style>
  <w:style w:type="character" w:styleId="Hipersaitas">
    <w:name w:val="Hyperlink"/>
    <w:rsid w:val="004142B8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512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571888"/>
    <w:rPr>
      <w:b/>
      <w:bCs/>
    </w:rPr>
  </w:style>
  <w:style w:type="paragraph" w:styleId="Sraopastraipa">
    <w:name w:val="List Paragraph"/>
    <w:basedOn w:val="prastasis"/>
    <w:uiPriority w:val="34"/>
    <w:qFormat/>
    <w:rsid w:val="00BA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828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618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637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488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585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906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7005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726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747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037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587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928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123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521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922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267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041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268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271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027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57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046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034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985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496">
          <w:marLeft w:val="0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sviesa.lt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C619-AD50-453C-AAFE-F925F12A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Leidyklos „Šviesa“ misija – skatinti pažinimo ir skaitymo poreikį, teikti pažinimo džiaugsmą ir skaitymo malonumą</vt:lpstr>
    </vt:vector>
  </TitlesOfParts>
  <Company>Sviesa</Company>
  <LinksUpToDate>false</LinksUpToDate>
  <CharactersWithSpaces>2590</CharactersWithSpaces>
  <SharedDoc>false</SharedDoc>
  <HLinks>
    <vt:vector size="6" baseType="variant">
      <vt:variant>
        <vt:i4>3670016</vt:i4>
      </vt:variant>
      <vt:variant>
        <vt:i4>0</vt:i4>
      </vt:variant>
      <vt:variant>
        <vt:i4>0</vt:i4>
      </vt:variant>
      <vt:variant>
        <vt:i4>5</vt:i4>
      </vt:variant>
      <vt:variant>
        <vt:lpwstr>mailto:mail@sviesa.lt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Leidyklos „Šviesa“ misija – skatinti pažinimo ir skaitymo poreikį, teikti pažinimo džiaugsmą ir skaitymo malonumą</dc:title>
  <dc:creator>Arūnas Serneckas</dc:creator>
  <cp:lastModifiedBy>Laura Križinauskaitė</cp:lastModifiedBy>
  <cp:revision>3</cp:revision>
  <cp:lastPrinted>2015-12-07T09:06:00Z</cp:lastPrinted>
  <dcterms:created xsi:type="dcterms:W3CDTF">2017-02-27T11:40:00Z</dcterms:created>
  <dcterms:modified xsi:type="dcterms:W3CDTF">2017-02-27T11:59:00Z</dcterms:modified>
</cp:coreProperties>
</file>